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5" w:rsidRPr="00050942" w:rsidRDefault="00680465" w:rsidP="00680465">
      <w:pPr>
        <w:jc w:val="right"/>
        <w:rPr>
          <w:rFonts w:cs="Calibri"/>
          <w:sz w:val="20"/>
        </w:rPr>
      </w:pPr>
      <w:r>
        <w:rPr>
          <w:rFonts w:cs="Calibri"/>
          <w:sz w:val="20"/>
        </w:rPr>
        <w:t>San Salvador, 10 de Octubre del 2014.</w:t>
      </w:r>
    </w:p>
    <w:p w:rsidR="00680465" w:rsidRPr="00680465" w:rsidRDefault="00680465" w:rsidP="00680465">
      <w:pPr>
        <w:spacing w:after="0" w:line="240" w:lineRule="auto"/>
        <w:jc w:val="center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PROTOCOLO DE APLICACIONES DEL PRODUCTO NANO GRO™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AB774B" w:rsidRDefault="00680465" w:rsidP="00680465">
      <w:pPr>
        <w:spacing w:after="0" w:line="240" w:lineRule="auto"/>
        <w:jc w:val="both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Cultivo</w:t>
      </w:r>
      <w:r>
        <w:rPr>
          <w:rFonts w:cs="Calibri"/>
          <w:sz w:val="20"/>
        </w:rPr>
        <w:t xml:space="preserve">: </w:t>
      </w:r>
      <w:r w:rsidR="00AB774B">
        <w:rPr>
          <w:rFonts w:cs="Calibri"/>
          <w:sz w:val="20"/>
        </w:rPr>
        <w:t>Chile</w:t>
      </w:r>
      <w:r w:rsidR="009504B9">
        <w:rPr>
          <w:rFonts w:cs="Calibri"/>
          <w:b/>
          <w:sz w:val="20"/>
        </w:rPr>
        <w:t xml:space="preserve">      Variedad: </w:t>
      </w:r>
      <w:r w:rsidR="00AB774B">
        <w:rPr>
          <w:rFonts w:cs="Calibri"/>
          <w:sz w:val="20"/>
        </w:rPr>
        <w:t>Natal</w:t>
      </w:r>
      <w:r w:rsidR="00AB774B" w:rsidRPr="00AB774B">
        <w:rPr>
          <w:rFonts w:cs="Calibri"/>
          <w:sz w:val="20"/>
        </w:rPr>
        <w:t>ie</w:t>
      </w:r>
    </w:p>
    <w:p w:rsidR="00AB774B" w:rsidRDefault="00AB774B" w:rsidP="00680465">
      <w:pPr>
        <w:spacing w:after="0" w:line="240" w:lineRule="auto"/>
        <w:jc w:val="both"/>
        <w:rPr>
          <w:rFonts w:cs="Calibri"/>
          <w:b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Ubicación</w:t>
      </w:r>
      <w:r>
        <w:rPr>
          <w:rFonts w:cs="Calibri"/>
          <w:sz w:val="20"/>
        </w:rPr>
        <w:t xml:space="preserve">: </w:t>
      </w:r>
      <w:r w:rsidR="00AB774B">
        <w:rPr>
          <w:rFonts w:cs="Calibri"/>
          <w:sz w:val="20"/>
        </w:rPr>
        <w:t>San Lorenzo. Ahuachapán.</w:t>
      </w:r>
    </w:p>
    <w:p w:rsidR="00FD2901" w:rsidRDefault="00FD2901" w:rsidP="00680465">
      <w:pPr>
        <w:spacing w:after="0" w:line="240" w:lineRule="auto"/>
        <w:jc w:val="both"/>
        <w:rPr>
          <w:rFonts w:cs="Calibri"/>
          <w:sz w:val="20"/>
        </w:rPr>
      </w:pPr>
    </w:p>
    <w:p w:rsidR="00AB774B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Aplicaciones del producto</w:t>
      </w:r>
      <w:r>
        <w:rPr>
          <w:rFonts w:cs="Calibri"/>
          <w:sz w:val="20"/>
        </w:rPr>
        <w:t xml:space="preserve">: </w:t>
      </w:r>
      <w:r w:rsidR="00FD2901">
        <w:rPr>
          <w:rFonts w:cs="Calibri"/>
          <w:sz w:val="20"/>
        </w:rPr>
        <w:t xml:space="preserve">Se realizó </w:t>
      </w:r>
      <w:r w:rsidR="000A694B">
        <w:rPr>
          <w:rFonts w:cs="Calibri"/>
          <w:sz w:val="20"/>
        </w:rPr>
        <w:t xml:space="preserve">la primera </w:t>
      </w:r>
      <w:r w:rsidR="00FD2901">
        <w:rPr>
          <w:rFonts w:cs="Calibri"/>
          <w:sz w:val="20"/>
        </w:rPr>
        <w:t xml:space="preserve">aplicación  </w:t>
      </w:r>
      <w:r w:rsidR="00DB1422">
        <w:rPr>
          <w:rFonts w:cs="Calibri"/>
          <w:sz w:val="20"/>
        </w:rPr>
        <w:t xml:space="preserve">20 días después del trasplante. </w:t>
      </w:r>
      <w:bookmarkStart w:id="0" w:name="_GoBack"/>
      <w:bookmarkEnd w:id="0"/>
      <w:r w:rsidR="000A694B">
        <w:rPr>
          <w:rFonts w:cs="Calibri"/>
          <w:sz w:val="20"/>
        </w:rPr>
        <w:t xml:space="preserve">La segunda aplicación se realizó a los 30 días </w:t>
      </w:r>
      <w:r w:rsidR="00B91056">
        <w:rPr>
          <w:rFonts w:cs="Calibri"/>
          <w:sz w:val="20"/>
        </w:rPr>
        <w:t>después</w:t>
      </w:r>
      <w:r w:rsidR="000A694B">
        <w:rPr>
          <w:rFonts w:cs="Calibri"/>
          <w:sz w:val="20"/>
        </w:rPr>
        <w:t xml:space="preserve"> o sea 10 días después de realizada la  primera aplicación.</w:t>
      </w:r>
    </w:p>
    <w:p w:rsidR="00AB774B" w:rsidRDefault="00AB774B" w:rsidP="00680465">
      <w:pPr>
        <w:spacing w:after="0" w:line="240" w:lineRule="auto"/>
        <w:jc w:val="both"/>
        <w:rPr>
          <w:rFonts w:cs="Calibri"/>
          <w:sz w:val="20"/>
        </w:rPr>
      </w:pPr>
    </w:p>
    <w:p w:rsidR="00AB774B" w:rsidRDefault="00680465" w:rsidP="009504B9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Dosis aplicada</w:t>
      </w:r>
      <w:r>
        <w:rPr>
          <w:rFonts w:cs="Calibri"/>
          <w:sz w:val="20"/>
        </w:rPr>
        <w:t xml:space="preserve">: </w:t>
      </w:r>
      <w:r w:rsidR="00B91056">
        <w:rPr>
          <w:rFonts w:cs="Calibri"/>
          <w:sz w:val="20"/>
        </w:rPr>
        <w:t>La dosis aplicada fue de 2</w:t>
      </w:r>
      <w:r w:rsidR="00FD2901">
        <w:rPr>
          <w:rFonts w:cs="Calibri"/>
          <w:sz w:val="20"/>
        </w:rPr>
        <w:t xml:space="preserve"> capsula/</w:t>
      </w:r>
      <w:r w:rsidR="00AB774B">
        <w:rPr>
          <w:rFonts w:cs="Calibri"/>
          <w:sz w:val="20"/>
        </w:rPr>
        <w:t>bomba de 16 litros de agua pura</w:t>
      </w:r>
      <w:r w:rsidR="00B91056">
        <w:rPr>
          <w:rFonts w:cs="Calibri"/>
          <w:sz w:val="20"/>
        </w:rPr>
        <w:t xml:space="preserve"> en la primera aplicación y 1</w:t>
      </w:r>
      <w:r w:rsidR="000A694B">
        <w:rPr>
          <w:rFonts w:cs="Calibri"/>
          <w:sz w:val="20"/>
        </w:rPr>
        <w:t xml:space="preserve"> capsulas / bomba en la segunda aplicación</w:t>
      </w:r>
      <w:r w:rsidR="00AB774B">
        <w:rPr>
          <w:rFonts w:cs="Calibri"/>
          <w:sz w:val="20"/>
        </w:rPr>
        <w:t>.</w:t>
      </w:r>
    </w:p>
    <w:p w:rsidR="00AB774B" w:rsidRDefault="00AB774B" w:rsidP="009504B9">
      <w:pPr>
        <w:spacing w:after="0" w:line="240" w:lineRule="auto"/>
        <w:jc w:val="both"/>
        <w:rPr>
          <w:rFonts w:cs="Calibri"/>
          <w:sz w:val="20"/>
        </w:rPr>
      </w:pPr>
    </w:p>
    <w:p w:rsidR="00EC05CF" w:rsidRDefault="000C7AD2" w:rsidP="000A694B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 xml:space="preserve">Observaciones: </w:t>
      </w:r>
      <w:r w:rsidR="00FD2901" w:rsidRPr="00FD2901">
        <w:rPr>
          <w:rFonts w:cs="Calibri"/>
          <w:sz w:val="20"/>
        </w:rPr>
        <w:t xml:space="preserve">La </w:t>
      </w:r>
      <w:r w:rsidR="000A694B">
        <w:rPr>
          <w:rFonts w:cs="Calibri"/>
          <w:sz w:val="20"/>
        </w:rPr>
        <w:t xml:space="preserve">cosecha comenzó a los 41 después de la siembra es decir se adelantó la cosecha en 25 días. </w:t>
      </w:r>
    </w:p>
    <w:p w:rsidR="000A694B" w:rsidRDefault="000C7AD2" w:rsidP="000A694B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>Resultados</w:t>
      </w:r>
      <w:r w:rsidR="00A43D01">
        <w:rPr>
          <w:rFonts w:cs="Calibri"/>
          <w:b/>
          <w:sz w:val="20"/>
        </w:rPr>
        <w:t xml:space="preserve">: </w:t>
      </w:r>
      <w:r w:rsidR="00A43D01" w:rsidRPr="00A43D01">
        <w:rPr>
          <w:rFonts w:cs="Calibri"/>
          <w:sz w:val="20"/>
        </w:rPr>
        <w:t>A</w:t>
      </w:r>
      <w:r w:rsidR="000A694B" w:rsidRPr="00A43D01">
        <w:rPr>
          <w:rFonts w:cs="Calibri"/>
          <w:sz w:val="20"/>
        </w:rPr>
        <w:t>u</w:t>
      </w:r>
      <w:r w:rsidR="000A694B">
        <w:rPr>
          <w:rFonts w:cs="Calibri"/>
          <w:sz w:val="20"/>
        </w:rPr>
        <w:t>mento considerable en la producción tomando como testigo las plantaciones aledañas a las cuales no se aplicó el Nano Gro, pero se siguió el mismo plan de fertilización.</w:t>
      </w:r>
    </w:p>
    <w:p w:rsidR="000A694B" w:rsidRDefault="000A694B" w:rsidP="000A694B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.</w:t>
      </w:r>
    </w:p>
    <w:p w:rsidR="000A694B" w:rsidRDefault="000A694B" w:rsidP="000A694B">
      <w:pPr>
        <w:spacing w:after="0" w:line="240" w:lineRule="auto"/>
        <w:jc w:val="both"/>
        <w:rPr>
          <w:rFonts w:cs="Calibri"/>
          <w:sz w:val="20"/>
        </w:rPr>
      </w:pPr>
    </w:p>
    <w:p w:rsidR="00680465" w:rsidRPr="002D53D0" w:rsidRDefault="00680465" w:rsidP="009504B9">
      <w:pPr>
        <w:spacing w:after="0" w:line="240" w:lineRule="auto"/>
        <w:jc w:val="both"/>
        <w:rPr>
          <w:rFonts w:cs="Calibri"/>
          <w:b/>
          <w:color w:val="FF0000"/>
          <w:sz w:val="20"/>
        </w:rPr>
      </w:pPr>
    </w:p>
    <w:p w:rsidR="0055188C" w:rsidRDefault="00720B3D" w:rsidP="00720B3D">
      <w:pPr>
        <w:spacing w:after="0" w:line="240" w:lineRule="auto"/>
        <w:rPr>
          <w:rFonts w:cs="Calibri"/>
          <w:b/>
          <w:i/>
          <w:sz w:val="20"/>
        </w:rPr>
      </w:pPr>
      <w:r>
        <w:rPr>
          <w:rFonts w:cs="Calibri"/>
          <w:b/>
          <w:i/>
          <w:noProof/>
          <w:sz w:val="20"/>
          <w:lang w:val="es-SV" w:eastAsia="es-SV"/>
        </w:rPr>
        <w:drawing>
          <wp:inline distT="0" distB="0" distL="0" distR="0" wp14:anchorId="12A271FB" wp14:editId="7CFB7329">
            <wp:extent cx="2682240" cy="2057400"/>
            <wp:effectExtent l="38100" t="38100" r="41910" b="38100"/>
            <wp:docPr id="4" name="Imagen 4" descr="C:\Users\MAG\Desktop\Nueva carpeta\IMG_20140909_15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\Desktop\Nueva carpeta\IMG_20140909_152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20" cy="205600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color w:val="FF0000"/>
          <w:sz w:val="20"/>
          <w:lang w:val="es-SV" w:eastAsia="es-SV"/>
        </w:rPr>
        <w:drawing>
          <wp:inline distT="0" distB="0" distL="0" distR="0" wp14:anchorId="56D96E23" wp14:editId="6E630BCC">
            <wp:extent cx="2682240" cy="2056865"/>
            <wp:effectExtent l="38100" t="38100" r="41910" b="38735"/>
            <wp:docPr id="3" name="Imagen 3" descr="C:\Users\MAG\Desktop\Nueva carpeta\IMG_20140919_11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\Desktop\Nueva carpeta\IMG_20140919_1135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20" cy="205546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720B3D" w:rsidRDefault="00720B3D" w:rsidP="00720B3D">
      <w:pPr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 xml:space="preserve"> Foto 1. Momento de la aplicación del Nano Gro.        Foto 2: Campo donde se aplicó Nano Gro, obsérvese  </w:t>
      </w:r>
    </w:p>
    <w:p w:rsidR="00720B3D" w:rsidRDefault="00720B3D" w:rsidP="00720B3D">
      <w:pPr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 xml:space="preserve">                                                                                               </w:t>
      </w:r>
      <w:proofErr w:type="gramStart"/>
      <w:r>
        <w:rPr>
          <w:rFonts w:cs="Calibri"/>
          <w:sz w:val="20"/>
        </w:rPr>
        <w:t>la</w:t>
      </w:r>
      <w:proofErr w:type="gramEnd"/>
      <w:r>
        <w:rPr>
          <w:rFonts w:cs="Calibri"/>
          <w:sz w:val="20"/>
        </w:rPr>
        <w:t xml:space="preserve"> diferencia de tamaño entre las filas de la derecha </w:t>
      </w:r>
    </w:p>
    <w:p w:rsidR="00720B3D" w:rsidRPr="002D53D0" w:rsidRDefault="00720B3D" w:rsidP="00720B3D">
      <w:pPr>
        <w:spacing w:after="0" w:line="240" w:lineRule="auto"/>
        <w:rPr>
          <w:rFonts w:cs="Calibri"/>
          <w:sz w:val="20"/>
        </w:rPr>
      </w:pPr>
      <w:r>
        <w:rPr>
          <w:rFonts w:cs="Calibri"/>
          <w:sz w:val="20"/>
        </w:rPr>
        <w:t xml:space="preserve">                                                                                               </w:t>
      </w:r>
      <w:proofErr w:type="gramStart"/>
      <w:r>
        <w:rPr>
          <w:rFonts w:cs="Calibri"/>
          <w:sz w:val="20"/>
        </w:rPr>
        <w:t>y</w:t>
      </w:r>
      <w:proofErr w:type="gramEnd"/>
      <w:r>
        <w:rPr>
          <w:rFonts w:cs="Calibri"/>
          <w:sz w:val="20"/>
        </w:rPr>
        <w:t xml:space="preserve"> de la izquierda( testigo). 10 días después.</w:t>
      </w:r>
    </w:p>
    <w:p w:rsidR="0055188C" w:rsidRDefault="0055188C" w:rsidP="00720B3D">
      <w:pPr>
        <w:spacing w:after="0" w:line="240" w:lineRule="auto"/>
        <w:jc w:val="center"/>
        <w:rPr>
          <w:rFonts w:cs="Calibri"/>
          <w:b/>
          <w:i/>
          <w:sz w:val="20"/>
        </w:rPr>
      </w:pPr>
    </w:p>
    <w:p w:rsidR="0055188C" w:rsidRPr="00720B3D" w:rsidRDefault="00AF33DB" w:rsidP="00680465">
      <w:pPr>
        <w:spacing w:after="0" w:line="240" w:lineRule="auto"/>
        <w:jc w:val="both"/>
        <w:rPr>
          <w:rFonts w:cs="Calibri"/>
          <w:i/>
          <w:sz w:val="20"/>
        </w:rPr>
      </w:pPr>
      <w:r w:rsidRPr="009504B9">
        <w:rPr>
          <w:rFonts w:cs="Calibri"/>
          <w:b/>
          <w:sz w:val="20"/>
        </w:rPr>
        <w:t>Referencias</w:t>
      </w:r>
      <w:r w:rsidR="009504B9" w:rsidRPr="009504B9">
        <w:rPr>
          <w:rFonts w:cs="Calibri"/>
          <w:b/>
          <w:sz w:val="20"/>
        </w:rPr>
        <w:t>:</w:t>
      </w:r>
      <w:r w:rsidR="00720B3D">
        <w:rPr>
          <w:rFonts w:cs="Calibri"/>
          <w:b/>
          <w:sz w:val="20"/>
        </w:rPr>
        <w:t xml:space="preserve"> </w:t>
      </w:r>
      <w:proofErr w:type="spellStart"/>
      <w:r w:rsidR="00720B3D">
        <w:rPr>
          <w:rFonts w:cs="Calibri"/>
          <w:sz w:val="20"/>
        </w:rPr>
        <w:t>Ever</w:t>
      </w:r>
      <w:proofErr w:type="spellEnd"/>
      <w:r w:rsidR="00720B3D">
        <w:rPr>
          <w:rFonts w:cs="Calibri"/>
          <w:sz w:val="20"/>
        </w:rPr>
        <w:t xml:space="preserve"> Garza. </w:t>
      </w:r>
      <w:r w:rsidR="009C2122">
        <w:rPr>
          <w:rFonts w:cs="Calibri"/>
          <w:sz w:val="20"/>
        </w:rPr>
        <w:t>Cel.</w:t>
      </w:r>
      <w:r w:rsidR="00720B3D">
        <w:rPr>
          <w:rFonts w:cs="Calibri"/>
          <w:sz w:val="20"/>
        </w:rPr>
        <w:t>: 74698256.</w:t>
      </w: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>Consideraciones y recomendaciones generales.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Pr="009C2122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b/>
          <w:sz w:val="20"/>
        </w:rPr>
        <w:t>Consideraciones.</w:t>
      </w:r>
      <w:r w:rsidR="009C2122">
        <w:rPr>
          <w:rFonts w:cs="Calibri"/>
          <w:b/>
          <w:sz w:val="20"/>
        </w:rPr>
        <w:t xml:space="preserve"> </w:t>
      </w:r>
      <w:r w:rsidR="009C2122" w:rsidRPr="009C2122">
        <w:rPr>
          <w:rFonts w:cs="Calibri"/>
          <w:sz w:val="20"/>
        </w:rPr>
        <w:t>Consideramos que las dosis aplicadas fueron efectivas</w:t>
      </w:r>
      <w:r w:rsidR="009C2122">
        <w:rPr>
          <w:rFonts w:cs="Calibri"/>
          <w:sz w:val="20"/>
        </w:rPr>
        <w:t xml:space="preserve"> dando el mensaje a la planta en el momento justo antes de la floración.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b/>
          <w:sz w:val="20"/>
        </w:rPr>
        <w:t>Recomendaciones:</w:t>
      </w:r>
      <w:r w:rsidR="009C2122">
        <w:rPr>
          <w:rFonts w:cs="Calibri"/>
          <w:b/>
          <w:sz w:val="20"/>
        </w:rPr>
        <w:t xml:space="preserve"> </w:t>
      </w:r>
      <w:r w:rsidR="009C2122" w:rsidRPr="009C2122">
        <w:rPr>
          <w:rFonts w:cs="Calibri"/>
          <w:sz w:val="20"/>
        </w:rPr>
        <w:t xml:space="preserve">Realizar siempre la primera  aplicación en semillas </w:t>
      </w:r>
      <w:r w:rsidR="009C2122">
        <w:rPr>
          <w:rFonts w:cs="Calibri"/>
          <w:sz w:val="20"/>
        </w:rPr>
        <w:t xml:space="preserve">con una dosis de 1 capsula por litro de agua pura </w:t>
      </w:r>
      <w:r w:rsidR="009C2122" w:rsidRPr="009C2122">
        <w:rPr>
          <w:rFonts w:cs="Calibri"/>
          <w:sz w:val="20"/>
        </w:rPr>
        <w:t>y la segunda aplicación antes de la floración</w:t>
      </w:r>
      <w:r w:rsidR="009C2122">
        <w:rPr>
          <w:rFonts w:cs="Calibri"/>
          <w:sz w:val="20"/>
        </w:rPr>
        <w:t xml:space="preserve"> a razón de dos capsulas / bomba de 16 litros.</w:t>
      </w:r>
      <w:r w:rsidR="009C2122" w:rsidRPr="00050942">
        <w:rPr>
          <w:rFonts w:cs="Calibri"/>
          <w:sz w:val="20"/>
        </w:rPr>
        <w:t xml:space="preserve"> </w:t>
      </w:r>
    </w:p>
    <w:p w:rsidR="00680465" w:rsidRDefault="00680465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680465" w:rsidRPr="00050942" w:rsidRDefault="006C38EE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  <w:r>
        <w:rPr>
          <w:rFonts w:cs="Calibri"/>
          <w:b/>
          <w:sz w:val="20"/>
        </w:rPr>
        <w:t>MICA SA de CV</w:t>
      </w:r>
    </w:p>
    <w:p w:rsidR="00680465" w:rsidRPr="006319E4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319E4">
        <w:rPr>
          <w:rFonts w:cs="Calibri"/>
          <w:sz w:val="20"/>
        </w:rPr>
        <w:t xml:space="preserve">Ing. Pedro Pablo Rivero Hayes </w:t>
      </w:r>
    </w:p>
    <w:p w:rsidR="00680465" w:rsidRPr="006319E4" w:rsidRDefault="006319E4" w:rsidP="00680465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>Ing. María E. Benitez Alzola Msc.</w:t>
      </w:r>
    </w:p>
    <w:p w:rsidR="00146D2C" w:rsidRPr="006319E4" w:rsidRDefault="006319E4" w:rsidP="004D2E31">
      <w:pPr>
        <w:spacing w:after="0" w:line="240" w:lineRule="auto"/>
        <w:jc w:val="both"/>
      </w:pPr>
      <w:r w:rsidRPr="006319E4">
        <w:rPr>
          <w:rFonts w:cs="Calibri"/>
          <w:noProof/>
          <w:sz w:val="20"/>
          <w:lang w:eastAsia="es-ES"/>
        </w:rPr>
        <w:t xml:space="preserve">Ing. </w:t>
      </w:r>
      <w:r w:rsidR="003D753E">
        <w:rPr>
          <w:rFonts w:cs="Calibri"/>
          <w:noProof/>
          <w:sz w:val="20"/>
          <w:lang w:eastAsia="es-ES"/>
        </w:rPr>
        <w:t xml:space="preserve">Alejandro </w:t>
      </w:r>
      <w:r w:rsidRPr="006319E4">
        <w:rPr>
          <w:rFonts w:cs="Calibri"/>
          <w:noProof/>
          <w:sz w:val="20"/>
          <w:lang w:eastAsia="es-ES"/>
        </w:rPr>
        <w:t>Navarro.</w:t>
      </w:r>
    </w:p>
    <w:sectPr w:rsidR="00146D2C" w:rsidRPr="00631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2F8"/>
    <w:multiLevelType w:val="hybridMultilevel"/>
    <w:tmpl w:val="A81471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5"/>
    <w:rsid w:val="000A694B"/>
    <w:rsid w:val="000C7AD2"/>
    <w:rsid w:val="00146D2C"/>
    <w:rsid w:val="002D53D0"/>
    <w:rsid w:val="00387FAA"/>
    <w:rsid w:val="003D753E"/>
    <w:rsid w:val="004D2E31"/>
    <w:rsid w:val="0055188C"/>
    <w:rsid w:val="006319E4"/>
    <w:rsid w:val="00680465"/>
    <w:rsid w:val="006C38EE"/>
    <w:rsid w:val="00720B3D"/>
    <w:rsid w:val="0074608D"/>
    <w:rsid w:val="00771079"/>
    <w:rsid w:val="008735F1"/>
    <w:rsid w:val="008A47E5"/>
    <w:rsid w:val="009504B9"/>
    <w:rsid w:val="009C2122"/>
    <w:rsid w:val="00A43D01"/>
    <w:rsid w:val="00AB774B"/>
    <w:rsid w:val="00AF33DB"/>
    <w:rsid w:val="00B205C1"/>
    <w:rsid w:val="00B91056"/>
    <w:rsid w:val="00D76C66"/>
    <w:rsid w:val="00DB1422"/>
    <w:rsid w:val="00DD314D"/>
    <w:rsid w:val="00DF2041"/>
    <w:rsid w:val="00E54490"/>
    <w:rsid w:val="00EC05CF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25</cp:revision>
  <dcterms:created xsi:type="dcterms:W3CDTF">2014-11-14T14:25:00Z</dcterms:created>
  <dcterms:modified xsi:type="dcterms:W3CDTF">2016-01-26T23:41:00Z</dcterms:modified>
</cp:coreProperties>
</file>