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917" w:rsidRDefault="00613917" w:rsidP="00613917">
      <w:pPr>
        <w:jc w:val="center"/>
        <w:rPr>
          <w:b/>
          <w:sz w:val="24"/>
          <w:szCs w:val="24"/>
        </w:rPr>
      </w:pPr>
      <w:r w:rsidRPr="00613917">
        <w:rPr>
          <w:rFonts w:ascii="Calibri" w:eastAsia="Calibri" w:hAnsi="Calibri" w:cs="Times New Roman"/>
          <w:noProof/>
          <w:lang w:eastAsia="es-SV"/>
        </w:rPr>
        <w:drawing>
          <wp:inline distT="0" distB="0" distL="0" distR="0" wp14:anchorId="2B99E475" wp14:editId="49DE16B9">
            <wp:extent cx="1755775" cy="707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5775" cy="707390"/>
                    </a:xfrm>
                    <a:prstGeom prst="rect">
                      <a:avLst/>
                    </a:prstGeom>
                    <a:noFill/>
                  </pic:spPr>
                </pic:pic>
              </a:graphicData>
            </a:graphic>
          </wp:inline>
        </w:drawing>
      </w:r>
    </w:p>
    <w:p w:rsidR="00613917" w:rsidRDefault="00613917" w:rsidP="00613917">
      <w:pPr>
        <w:jc w:val="both"/>
        <w:rPr>
          <w:b/>
          <w:sz w:val="24"/>
          <w:szCs w:val="24"/>
        </w:rPr>
      </w:pPr>
    </w:p>
    <w:p w:rsidR="00613917" w:rsidRDefault="00613917" w:rsidP="00613917">
      <w:pPr>
        <w:jc w:val="both"/>
        <w:rPr>
          <w:b/>
          <w:sz w:val="24"/>
          <w:szCs w:val="24"/>
        </w:rPr>
      </w:pPr>
    </w:p>
    <w:p w:rsidR="00613917" w:rsidRDefault="00613917" w:rsidP="00613917">
      <w:pPr>
        <w:jc w:val="both"/>
        <w:rPr>
          <w:b/>
          <w:sz w:val="24"/>
          <w:szCs w:val="24"/>
        </w:rPr>
      </w:pPr>
    </w:p>
    <w:p w:rsidR="00613917" w:rsidRPr="00631BF0" w:rsidRDefault="00631BF0" w:rsidP="00631BF0">
      <w:pPr>
        <w:jc w:val="center"/>
        <w:rPr>
          <w:b/>
          <w:sz w:val="32"/>
          <w:szCs w:val="32"/>
        </w:rPr>
      </w:pPr>
      <w:r>
        <w:rPr>
          <w:b/>
          <w:sz w:val="32"/>
          <w:szCs w:val="32"/>
        </w:rPr>
        <w:t xml:space="preserve">INFORME FINAL </w:t>
      </w:r>
    </w:p>
    <w:p w:rsidR="00613917" w:rsidRDefault="00613917" w:rsidP="00613917">
      <w:pPr>
        <w:jc w:val="both"/>
        <w:rPr>
          <w:b/>
          <w:sz w:val="24"/>
          <w:szCs w:val="24"/>
        </w:rPr>
      </w:pPr>
    </w:p>
    <w:p w:rsidR="00613917" w:rsidRDefault="00613917" w:rsidP="00613917">
      <w:pPr>
        <w:jc w:val="both"/>
        <w:rPr>
          <w:b/>
          <w:sz w:val="24"/>
          <w:szCs w:val="24"/>
        </w:rPr>
      </w:pPr>
    </w:p>
    <w:p w:rsidR="00613917" w:rsidRPr="00613917" w:rsidRDefault="00613917" w:rsidP="00613917">
      <w:pPr>
        <w:jc w:val="center"/>
        <w:rPr>
          <w:b/>
          <w:sz w:val="32"/>
          <w:szCs w:val="32"/>
        </w:rPr>
      </w:pPr>
      <w:r w:rsidRPr="00613917">
        <w:rPr>
          <w:b/>
          <w:sz w:val="32"/>
          <w:szCs w:val="32"/>
        </w:rPr>
        <w:t>EVALUACION DE RENDIMIENTO DE 4 HIBRIDOS COMERCIALES CON Y SIN APLICACIÓN DEL PRODUCTO NANO GRO</w:t>
      </w:r>
      <w:r w:rsidRPr="00613917">
        <w:rPr>
          <w:b/>
          <w:sz w:val="32"/>
          <w:szCs w:val="32"/>
          <w:vertAlign w:val="superscript"/>
        </w:rPr>
        <w:t>TM</w:t>
      </w:r>
    </w:p>
    <w:p w:rsidR="00613917" w:rsidRDefault="00613917" w:rsidP="00613917">
      <w:pPr>
        <w:jc w:val="center"/>
        <w:rPr>
          <w:b/>
          <w:sz w:val="24"/>
          <w:szCs w:val="24"/>
        </w:rPr>
      </w:pPr>
    </w:p>
    <w:p w:rsidR="00613917" w:rsidRDefault="00613917" w:rsidP="00613917">
      <w:pPr>
        <w:jc w:val="center"/>
        <w:rPr>
          <w:b/>
          <w:sz w:val="24"/>
          <w:szCs w:val="24"/>
        </w:rPr>
      </w:pPr>
    </w:p>
    <w:p w:rsidR="00613917" w:rsidRDefault="00613917" w:rsidP="00613917">
      <w:pPr>
        <w:jc w:val="center"/>
        <w:rPr>
          <w:b/>
          <w:sz w:val="24"/>
          <w:szCs w:val="24"/>
        </w:rPr>
      </w:pPr>
    </w:p>
    <w:p w:rsidR="00613917" w:rsidRDefault="00613917" w:rsidP="00613917">
      <w:pPr>
        <w:jc w:val="center"/>
        <w:rPr>
          <w:b/>
          <w:sz w:val="24"/>
          <w:szCs w:val="24"/>
        </w:rPr>
      </w:pPr>
    </w:p>
    <w:p w:rsidR="00613917" w:rsidRDefault="00613917" w:rsidP="00613917">
      <w:pPr>
        <w:jc w:val="center"/>
        <w:rPr>
          <w:b/>
          <w:sz w:val="24"/>
          <w:szCs w:val="24"/>
        </w:rPr>
      </w:pPr>
    </w:p>
    <w:p w:rsidR="00613917" w:rsidRDefault="00613917" w:rsidP="00613917">
      <w:pPr>
        <w:jc w:val="center"/>
        <w:rPr>
          <w:b/>
          <w:sz w:val="24"/>
          <w:szCs w:val="24"/>
        </w:rPr>
      </w:pPr>
    </w:p>
    <w:p w:rsidR="00613917" w:rsidRDefault="00613917" w:rsidP="00613917">
      <w:pPr>
        <w:jc w:val="center"/>
        <w:rPr>
          <w:b/>
          <w:sz w:val="24"/>
          <w:szCs w:val="24"/>
        </w:rPr>
      </w:pPr>
    </w:p>
    <w:p w:rsidR="00613917" w:rsidRDefault="00613917" w:rsidP="00613917">
      <w:pPr>
        <w:jc w:val="center"/>
        <w:rPr>
          <w:b/>
          <w:sz w:val="24"/>
          <w:szCs w:val="24"/>
        </w:rPr>
      </w:pPr>
    </w:p>
    <w:p w:rsidR="00B3653C" w:rsidRDefault="00B3653C" w:rsidP="00613917">
      <w:pPr>
        <w:jc w:val="center"/>
        <w:rPr>
          <w:b/>
          <w:sz w:val="24"/>
          <w:szCs w:val="24"/>
        </w:rPr>
      </w:pPr>
    </w:p>
    <w:p w:rsidR="00B3653C" w:rsidRDefault="00B3653C" w:rsidP="00613917">
      <w:pPr>
        <w:jc w:val="center"/>
        <w:rPr>
          <w:b/>
          <w:sz w:val="24"/>
          <w:szCs w:val="24"/>
        </w:rPr>
      </w:pPr>
    </w:p>
    <w:p w:rsidR="00B3653C" w:rsidRDefault="00B3653C" w:rsidP="00613917">
      <w:pPr>
        <w:jc w:val="center"/>
        <w:rPr>
          <w:b/>
          <w:sz w:val="24"/>
          <w:szCs w:val="24"/>
        </w:rPr>
      </w:pPr>
    </w:p>
    <w:p w:rsidR="00613917" w:rsidRDefault="00613917" w:rsidP="00613917">
      <w:pPr>
        <w:spacing w:after="0" w:line="240" w:lineRule="auto"/>
        <w:jc w:val="center"/>
        <w:rPr>
          <w:b/>
          <w:sz w:val="24"/>
          <w:szCs w:val="24"/>
        </w:rPr>
      </w:pPr>
      <w:r>
        <w:rPr>
          <w:b/>
          <w:sz w:val="24"/>
          <w:szCs w:val="24"/>
        </w:rPr>
        <w:t xml:space="preserve">Edmidlia Guzmán </w:t>
      </w:r>
    </w:p>
    <w:p w:rsidR="00613917" w:rsidRDefault="00613917" w:rsidP="00613917">
      <w:pPr>
        <w:spacing w:after="0" w:line="240" w:lineRule="auto"/>
        <w:jc w:val="center"/>
        <w:rPr>
          <w:b/>
          <w:sz w:val="24"/>
          <w:szCs w:val="24"/>
        </w:rPr>
      </w:pPr>
      <w:r>
        <w:rPr>
          <w:b/>
          <w:sz w:val="24"/>
          <w:szCs w:val="24"/>
        </w:rPr>
        <w:t>Oscar Hernandez</w:t>
      </w:r>
      <w:r w:rsidRPr="00613917">
        <w:rPr>
          <w:b/>
          <w:sz w:val="24"/>
          <w:szCs w:val="24"/>
        </w:rPr>
        <w:t xml:space="preserve"> </w:t>
      </w:r>
    </w:p>
    <w:p w:rsidR="00613917" w:rsidRPr="00613917" w:rsidRDefault="009C084A" w:rsidP="00613917">
      <w:pPr>
        <w:spacing w:after="0" w:line="240" w:lineRule="auto"/>
        <w:jc w:val="center"/>
        <w:rPr>
          <w:b/>
          <w:sz w:val="24"/>
          <w:szCs w:val="24"/>
        </w:rPr>
      </w:pPr>
      <w:r w:rsidRPr="00613917">
        <w:rPr>
          <w:b/>
          <w:sz w:val="24"/>
          <w:szCs w:val="24"/>
        </w:rPr>
        <w:t xml:space="preserve">INVESTIGACION </w:t>
      </w:r>
      <w:r>
        <w:rPr>
          <w:b/>
          <w:sz w:val="24"/>
          <w:szCs w:val="24"/>
        </w:rPr>
        <w:t>Y</w:t>
      </w:r>
      <w:r w:rsidR="00CA75AA">
        <w:rPr>
          <w:b/>
          <w:sz w:val="24"/>
          <w:szCs w:val="24"/>
        </w:rPr>
        <w:t xml:space="preserve"> TECNOLOGI</w:t>
      </w:r>
      <w:r w:rsidR="00613917" w:rsidRPr="00613917">
        <w:rPr>
          <w:b/>
          <w:sz w:val="24"/>
          <w:szCs w:val="24"/>
        </w:rPr>
        <w:t xml:space="preserve">A </w:t>
      </w:r>
    </w:p>
    <w:p w:rsidR="00613917" w:rsidRPr="00613917" w:rsidRDefault="00613917" w:rsidP="00613917">
      <w:pPr>
        <w:jc w:val="center"/>
        <w:rPr>
          <w:b/>
          <w:sz w:val="24"/>
          <w:szCs w:val="24"/>
        </w:rPr>
      </w:pPr>
      <w:r w:rsidRPr="00613917">
        <w:rPr>
          <w:b/>
          <w:sz w:val="24"/>
          <w:szCs w:val="24"/>
        </w:rPr>
        <w:t xml:space="preserve">ALBA ALIMENTOS DE EL SALVADOR S.A DE C.V. </w:t>
      </w:r>
    </w:p>
    <w:p w:rsidR="00B3653C" w:rsidRDefault="00B3653C" w:rsidP="00613917">
      <w:pPr>
        <w:jc w:val="center"/>
        <w:rPr>
          <w:b/>
          <w:sz w:val="24"/>
          <w:szCs w:val="24"/>
        </w:rPr>
      </w:pPr>
    </w:p>
    <w:p w:rsidR="00613917" w:rsidRPr="00613917" w:rsidRDefault="00613917" w:rsidP="00613917">
      <w:pPr>
        <w:jc w:val="center"/>
        <w:rPr>
          <w:b/>
          <w:sz w:val="24"/>
          <w:szCs w:val="24"/>
        </w:rPr>
      </w:pPr>
      <w:r w:rsidRPr="00613917">
        <w:rPr>
          <w:b/>
          <w:sz w:val="24"/>
          <w:szCs w:val="24"/>
        </w:rPr>
        <w:t>2014 </w:t>
      </w:r>
    </w:p>
    <w:p w:rsidR="00AB562D" w:rsidRDefault="00AB562D" w:rsidP="009F6BC6">
      <w:pPr>
        <w:jc w:val="center"/>
        <w:rPr>
          <w:b/>
          <w:sz w:val="24"/>
          <w:szCs w:val="24"/>
        </w:rPr>
      </w:pPr>
      <w:r>
        <w:rPr>
          <w:b/>
          <w:noProof/>
          <w:sz w:val="24"/>
          <w:szCs w:val="24"/>
          <w:lang w:eastAsia="es-SV"/>
        </w:rPr>
        <w:lastRenderedPageBreak/>
        <w:drawing>
          <wp:inline distT="0" distB="0" distL="0" distR="0" wp14:anchorId="1F64E66C">
            <wp:extent cx="1755775" cy="7073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5775" cy="707390"/>
                    </a:xfrm>
                    <a:prstGeom prst="rect">
                      <a:avLst/>
                    </a:prstGeom>
                    <a:noFill/>
                  </pic:spPr>
                </pic:pic>
              </a:graphicData>
            </a:graphic>
          </wp:inline>
        </w:drawing>
      </w:r>
    </w:p>
    <w:p w:rsidR="00AB562D" w:rsidRDefault="00AB562D" w:rsidP="009F6BC6">
      <w:pPr>
        <w:jc w:val="center"/>
        <w:rPr>
          <w:b/>
          <w:sz w:val="24"/>
          <w:szCs w:val="24"/>
        </w:rPr>
      </w:pPr>
    </w:p>
    <w:p w:rsidR="009F6BC6" w:rsidRDefault="009F6BC6" w:rsidP="009F6BC6">
      <w:pPr>
        <w:jc w:val="center"/>
        <w:rPr>
          <w:b/>
          <w:sz w:val="24"/>
          <w:szCs w:val="24"/>
        </w:rPr>
      </w:pPr>
      <w:r w:rsidRPr="009F6BC6">
        <w:rPr>
          <w:b/>
          <w:sz w:val="24"/>
          <w:szCs w:val="24"/>
        </w:rPr>
        <w:t xml:space="preserve">EVALUACION DE RENDIMIENTO </w:t>
      </w:r>
      <w:r w:rsidR="00AB054F">
        <w:rPr>
          <w:b/>
          <w:sz w:val="24"/>
          <w:szCs w:val="24"/>
        </w:rPr>
        <w:t xml:space="preserve">DE ELOTE </w:t>
      </w:r>
      <w:r w:rsidRPr="009F6BC6">
        <w:rPr>
          <w:b/>
          <w:sz w:val="24"/>
          <w:szCs w:val="24"/>
        </w:rPr>
        <w:t>DE 4 HIBRIDOS COMERCIALES CON Y SIN APLICACIÓN DEL PRODUCTO NANO GRO</w:t>
      </w:r>
      <w:r w:rsidRPr="009F6BC6">
        <w:rPr>
          <w:b/>
          <w:sz w:val="24"/>
          <w:szCs w:val="24"/>
          <w:vertAlign w:val="superscript"/>
        </w:rPr>
        <w:t>TM</w:t>
      </w:r>
      <w:r>
        <w:rPr>
          <w:b/>
          <w:sz w:val="24"/>
          <w:szCs w:val="24"/>
          <w:vertAlign w:val="superscript"/>
        </w:rPr>
        <w:t xml:space="preserve"> </w:t>
      </w:r>
      <w:r w:rsidR="00AB562D">
        <w:rPr>
          <w:rStyle w:val="Refdenotaalpie"/>
          <w:b/>
          <w:sz w:val="24"/>
          <w:szCs w:val="24"/>
        </w:rPr>
        <w:footnoteReference w:id="1"/>
      </w:r>
      <w:r w:rsidR="0002171B">
        <w:rPr>
          <w:b/>
          <w:sz w:val="24"/>
          <w:szCs w:val="24"/>
          <w:vertAlign w:val="superscript"/>
        </w:rPr>
        <w:t xml:space="preserve"> </w:t>
      </w:r>
    </w:p>
    <w:p w:rsidR="0002171B" w:rsidRDefault="0002171B" w:rsidP="00B3653C">
      <w:pPr>
        <w:spacing w:after="120" w:line="240" w:lineRule="auto"/>
        <w:contextualSpacing/>
        <w:rPr>
          <w:b/>
        </w:rPr>
      </w:pPr>
      <w:r>
        <w:rPr>
          <w:b/>
        </w:rPr>
        <w:t>Edmidlia Guzmán</w:t>
      </w:r>
      <w:r w:rsidR="00AB562D">
        <w:rPr>
          <w:rStyle w:val="Refdenotaalpie"/>
          <w:b/>
        </w:rPr>
        <w:footnoteReference w:id="2"/>
      </w:r>
    </w:p>
    <w:p w:rsidR="0002171B" w:rsidRPr="0002171B" w:rsidRDefault="0002171B" w:rsidP="00B3653C">
      <w:pPr>
        <w:spacing w:after="120" w:line="240" w:lineRule="auto"/>
        <w:contextualSpacing/>
        <w:rPr>
          <w:b/>
        </w:rPr>
      </w:pPr>
      <w:r>
        <w:rPr>
          <w:b/>
        </w:rPr>
        <w:t xml:space="preserve">Oscar Hernández  </w:t>
      </w:r>
    </w:p>
    <w:p w:rsidR="009F6BC6" w:rsidRDefault="009F6BC6" w:rsidP="00E0446F">
      <w:pPr>
        <w:jc w:val="both"/>
        <w:rPr>
          <w:b/>
          <w:sz w:val="24"/>
          <w:szCs w:val="24"/>
        </w:rPr>
      </w:pPr>
    </w:p>
    <w:p w:rsidR="00E0446F" w:rsidRPr="00E0446F" w:rsidRDefault="00E0446F" w:rsidP="00E0446F">
      <w:pPr>
        <w:jc w:val="both"/>
        <w:rPr>
          <w:b/>
          <w:sz w:val="24"/>
          <w:szCs w:val="24"/>
        </w:rPr>
      </w:pPr>
      <w:r w:rsidRPr="00E0446F">
        <w:rPr>
          <w:b/>
          <w:sz w:val="24"/>
          <w:szCs w:val="24"/>
        </w:rPr>
        <w:t xml:space="preserve">INTRODUCCION </w:t>
      </w:r>
    </w:p>
    <w:p w:rsidR="00E0446F" w:rsidRDefault="00E0446F" w:rsidP="00E0446F">
      <w:pPr>
        <w:jc w:val="both"/>
        <w:rPr>
          <w:sz w:val="24"/>
          <w:szCs w:val="24"/>
        </w:rPr>
      </w:pPr>
      <w:r w:rsidRPr="00E0446F">
        <w:rPr>
          <w:sz w:val="24"/>
          <w:szCs w:val="24"/>
        </w:rPr>
        <w:t>Una de las responsabilidades de</w:t>
      </w:r>
      <w:r>
        <w:rPr>
          <w:sz w:val="24"/>
          <w:szCs w:val="24"/>
        </w:rPr>
        <w:t xml:space="preserve">l Área de Investigación </w:t>
      </w:r>
      <w:r w:rsidR="00CA75AA">
        <w:rPr>
          <w:sz w:val="24"/>
          <w:szCs w:val="24"/>
        </w:rPr>
        <w:t>Y Tecnología</w:t>
      </w:r>
      <w:r>
        <w:rPr>
          <w:sz w:val="24"/>
          <w:szCs w:val="24"/>
        </w:rPr>
        <w:t xml:space="preserve"> de la Empresa </w:t>
      </w:r>
      <w:r w:rsidRPr="00E0446F">
        <w:rPr>
          <w:sz w:val="24"/>
          <w:szCs w:val="24"/>
        </w:rPr>
        <w:t xml:space="preserve">ALBA ALIMENTOS DE EL SALVADOR </w:t>
      </w:r>
      <w:r w:rsidR="00CA75AA">
        <w:rPr>
          <w:sz w:val="24"/>
          <w:szCs w:val="24"/>
        </w:rPr>
        <w:t xml:space="preserve">S.A de C.V., </w:t>
      </w:r>
      <w:r w:rsidRPr="00E0446F">
        <w:rPr>
          <w:sz w:val="24"/>
          <w:szCs w:val="24"/>
        </w:rPr>
        <w:t xml:space="preserve">es desarrollar iniciativas de investigación que contribuyan al fomento de la producción </w:t>
      </w:r>
      <w:r w:rsidR="00CA75AA">
        <w:rPr>
          <w:sz w:val="24"/>
          <w:szCs w:val="24"/>
        </w:rPr>
        <w:t xml:space="preserve">y productividad </w:t>
      </w:r>
      <w:r w:rsidRPr="00E0446F">
        <w:rPr>
          <w:sz w:val="24"/>
          <w:szCs w:val="24"/>
        </w:rPr>
        <w:t>agropecuaria y agroindustrial</w:t>
      </w:r>
      <w:r w:rsidR="00CA75AA">
        <w:rPr>
          <w:sz w:val="24"/>
          <w:szCs w:val="24"/>
        </w:rPr>
        <w:t xml:space="preserve"> de manera sostenible,</w:t>
      </w:r>
      <w:r w:rsidRPr="00E0446F">
        <w:rPr>
          <w:sz w:val="24"/>
          <w:szCs w:val="24"/>
        </w:rPr>
        <w:t xml:space="preserve"> y que además contribuyan a la seguridad y soberanía alimentaria del país. </w:t>
      </w:r>
    </w:p>
    <w:p w:rsidR="00E0446F" w:rsidRDefault="00E0446F" w:rsidP="00E0446F">
      <w:pPr>
        <w:jc w:val="both"/>
        <w:rPr>
          <w:sz w:val="24"/>
          <w:szCs w:val="24"/>
        </w:rPr>
      </w:pPr>
      <w:r w:rsidRPr="00E0446F">
        <w:rPr>
          <w:sz w:val="24"/>
          <w:szCs w:val="24"/>
        </w:rPr>
        <w:t xml:space="preserve">En ese sentido, </w:t>
      </w:r>
      <w:r w:rsidR="00CA75AA">
        <w:rPr>
          <w:sz w:val="24"/>
          <w:szCs w:val="24"/>
        </w:rPr>
        <w:t>en el Área especializada de la Empresa se</w:t>
      </w:r>
      <w:r>
        <w:rPr>
          <w:sz w:val="24"/>
          <w:szCs w:val="24"/>
        </w:rPr>
        <w:t xml:space="preserve"> buscan diferentes soluciones tecnológicas para apoyar </w:t>
      </w:r>
      <w:r w:rsidRPr="00E0446F">
        <w:rPr>
          <w:sz w:val="24"/>
          <w:szCs w:val="24"/>
        </w:rPr>
        <w:t>a los product</w:t>
      </w:r>
      <w:r>
        <w:rPr>
          <w:sz w:val="24"/>
          <w:szCs w:val="24"/>
        </w:rPr>
        <w:t xml:space="preserve">ores y a la producción nacional, </w:t>
      </w:r>
      <w:r w:rsidRPr="00E0446F">
        <w:rPr>
          <w:sz w:val="24"/>
          <w:szCs w:val="24"/>
        </w:rPr>
        <w:t>mediante la investigación de nuevas tecnologías que logren incrementar los rendimientos sin incurrir en mayores costos</w:t>
      </w:r>
      <w:r>
        <w:rPr>
          <w:sz w:val="24"/>
          <w:szCs w:val="24"/>
        </w:rPr>
        <w:t xml:space="preserve">. </w:t>
      </w:r>
      <w:r w:rsidRPr="00E0446F">
        <w:rPr>
          <w:sz w:val="24"/>
          <w:szCs w:val="24"/>
        </w:rPr>
        <w:t xml:space="preserve"> </w:t>
      </w:r>
      <w:r w:rsidR="00CA75AA">
        <w:rPr>
          <w:sz w:val="24"/>
          <w:szCs w:val="24"/>
        </w:rPr>
        <w:t>De esa manera la Empresa también puede incursionar en nuevos negocios al proveer productos novedosos de nuevas tecnologías.</w:t>
      </w:r>
    </w:p>
    <w:p w:rsidR="00ED4B34" w:rsidRPr="00ED4B34" w:rsidRDefault="00E0446F" w:rsidP="00E0446F">
      <w:pPr>
        <w:jc w:val="both"/>
        <w:rPr>
          <w:sz w:val="24"/>
          <w:szCs w:val="24"/>
        </w:rPr>
      </w:pPr>
      <w:r>
        <w:rPr>
          <w:sz w:val="24"/>
          <w:szCs w:val="24"/>
        </w:rPr>
        <w:t>En la actualidad existen nuevas formas de manejo de cultivos que son innovadoras</w:t>
      </w:r>
      <w:r w:rsidR="00CA75AA">
        <w:rPr>
          <w:sz w:val="24"/>
          <w:szCs w:val="24"/>
        </w:rPr>
        <w:t xml:space="preserve"> y desconocidas en nuestro país. P</w:t>
      </w:r>
      <w:r>
        <w:rPr>
          <w:sz w:val="24"/>
          <w:szCs w:val="24"/>
        </w:rPr>
        <w:t xml:space="preserve">or la literatura existente </w:t>
      </w:r>
      <w:r w:rsidRPr="00E0446F">
        <w:rPr>
          <w:sz w:val="24"/>
          <w:szCs w:val="24"/>
        </w:rPr>
        <w:t xml:space="preserve">se </w:t>
      </w:r>
      <w:r>
        <w:rPr>
          <w:sz w:val="24"/>
          <w:szCs w:val="24"/>
        </w:rPr>
        <w:t>conoce que pueden aportar beneficios a la producción de los cultivos. Una de e</w:t>
      </w:r>
      <w:r w:rsidR="00ED4B34">
        <w:rPr>
          <w:sz w:val="24"/>
          <w:szCs w:val="24"/>
        </w:rPr>
        <w:t xml:space="preserve">llas es la NANO TECNOLOGIA, la cual se refiere </w:t>
      </w:r>
      <w:r w:rsidR="00CA75AA">
        <w:rPr>
          <w:sz w:val="24"/>
          <w:szCs w:val="24"/>
        </w:rPr>
        <w:t xml:space="preserve">en este caso </w:t>
      </w:r>
      <w:r w:rsidR="00ED4B34">
        <w:rPr>
          <w:sz w:val="24"/>
          <w:szCs w:val="24"/>
        </w:rPr>
        <w:t>a un producto llamado NANO GRO</w:t>
      </w:r>
      <w:r w:rsidR="00ED4B34">
        <w:rPr>
          <w:sz w:val="24"/>
          <w:szCs w:val="24"/>
          <w:vertAlign w:val="superscript"/>
        </w:rPr>
        <w:t>TM</w:t>
      </w:r>
      <w:r w:rsidR="009C084A">
        <w:rPr>
          <w:rStyle w:val="Refdenotaalpie"/>
          <w:sz w:val="24"/>
          <w:szCs w:val="24"/>
        </w:rPr>
        <w:footnoteReference w:id="3"/>
      </w:r>
      <w:r w:rsidR="00ED4B34">
        <w:rPr>
          <w:sz w:val="24"/>
          <w:szCs w:val="24"/>
        </w:rPr>
        <w:t xml:space="preserve">, que se describe como regulador del crecimiento y mejorador de la inmunidad de las plantas. Se presenta como un producto que no es fuente de nutrientes, no contiene hormonas y no cambia la estructura genética de las plantas. El NANO GRO </w:t>
      </w:r>
      <w:r w:rsidR="00ED4B34">
        <w:rPr>
          <w:sz w:val="24"/>
          <w:szCs w:val="24"/>
          <w:vertAlign w:val="superscript"/>
        </w:rPr>
        <w:t>TM</w:t>
      </w:r>
      <w:r w:rsidR="00ED4B34">
        <w:rPr>
          <w:sz w:val="24"/>
          <w:szCs w:val="24"/>
        </w:rPr>
        <w:t xml:space="preserve"> ayuda a las plantas a mejorar la experiencia de crecimiento y salud. </w:t>
      </w:r>
    </w:p>
    <w:p w:rsidR="00E0446F" w:rsidRDefault="00631BF0" w:rsidP="00E0446F">
      <w:pPr>
        <w:jc w:val="both"/>
        <w:rPr>
          <w:sz w:val="24"/>
          <w:szCs w:val="24"/>
        </w:rPr>
      </w:pPr>
      <w:r>
        <w:rPr>
          <w:sz w:val="24"/>
          <w:szCs w:val="24"/>
        </w:rPr>
        <w:t>E</w:t>
      </w:r>
      <w:r w:rsidR="00CA75AA">
        <w:rPr>
          <w:sz w:val="24"/>
          <w:szCs w:val="24"/>
        </w:rPr>
        <w:t>s así que e</w:t>
      </w:r>
      <w:r>
        <w:rPr>
          <w:sz w:val="24"/>
          <w:szCs w:val="24"/>
        </w:rPr>
        <w:t>n esta ocasión se condujo un ensayo con NANO GRO</w:t>
      </w:r>
      <w:r w:rsidRPr="00631BF0">
        <w:rPr>
          <w:sz w:val="24"/>
          <w:szCs w:val="24"/>
        </w:rPr>
        <w:t xml:space="preserve"> </w:t>
      </w:r>
      <w:r w:rsidRPr="00631BF0">
        <w:rPr>
          <w:sz w:val="24"/>
          <w:szCs w:val="24"/>
          <w:vertAlign w:val="superscript"/>
        </w:rPr>
        <w:t>TM</w:t>
      </w:r>
      <w:r>
        <w:rPr>
          <w:sz w:val="24"/>
          <w:szCs w:val="24"/>
        </w:rPr>
        <w:t xml:space="preserve">, </w:t>
      </w:r>
      <w:r w:rsidR="00CA75AA">
        <w:rPr>
          <w:sz w:val="24"/>
          <w:szCs w:val="24"/>
        </w:rPr>
        <w:t xml:space="preserve">el producto </w:t>
      </w:r>
      <w:r>
        <w:rPr>
          <w:sz w:val="24"/>
          <w:szCs w:val="24"/>
        </w:rPr>
        <w:t xml:space="preserve">fue proporcionado a través de la Gerencia General de nuestra Empresa, </w:t>
      </w:r>
      <w:r w:rsidR="00CA75AA">
        <w:rPr>
          <w:sz w:val="24"/>
          <w:szCs w:val="24"/>
        </w:rPr>
        <w:t>por personas que están interesadas en su uso a nivel de país. Se aplicó</w:t>
      </w:r>
      <w:r>
        <w:rPr>
          <w:sz w:val="24"/>
          <w:szCs w:val="24"/>
        </w:rPr>
        <w:t xml:space="preserve"> </w:t>
      </w:r>
      <w:r w:rsidR="00E0446F" w:rsidRPr="00E0446F">
        <w:rPr>
          <w:sz w:val="24"/>
          <w:szCs w:val="24"/>
        </w:rPr>
        <w:t>a híbridos de maíz de alto rendimiento</w:t>
      </w:r>
      <w:r>
        <w:rPr>
          <w:sz w:val="24"/>
          <w:szCs w:val="24"/>
        </w:rPr>
        <w:t xml:space="preserve">, a los que </w:t>
      </w:r>
      <w:r w:rsidR="00CA75AA">
        <w:rPr>
          <w:sz w:val="24"/>
          <w:szCs w:val="24"/>
        </w:rPr>
        <w:t xml:space="preserve">también </w:t>
      </w:r>
      <w:r>
        <w:rPr>
          <w:sz w:val="24"/>
          <w:szCs w:val="24"/>
        </w:rPr>
        <w:t xml:space="preserve">se les </w:t>
      </w:r>
      <w:r w:rsidR="009C084A">
        <w:rPr>
          <w:sz w:val="24"/>
          <w:szCs w:val="24"/>
        </w:rPr>
        <w:t xml:space="preserve">aplicó </w:t>
      </w:r>
      <w:r w:rsidR="009C084A" w:rsidRPr="00E0446F">
        <w:rPr>
          <w:sz w:val="24"/>
          <w:szCs w:val="24"/>
        </w:rPr>
        <w:t>un</w:t>
      </w:r>
      <w:r w:rsidR="00E0446F" w:rsidRPr="00E0446F">
        <w:rPr>
          <w:sz w:val="24"/>
          <w:szCs w:val="24"/>
        </w:rPr>
        <w:t xml:space="preserve"> manejo fitosanitario económicamente viable</w:t>
      </w:r>
      <w:r w:rsidR="00CA75AA">
        <w:rPr>
          <w:sz w:val="24"/>
          <w:szCs w:val="24"/>
        </w:rPr>
        <w:t xml:space="preserve"> que es el que recomienda la Empresa</w:t>
      </w:r>
      <w:r>
        <w:rPr>
          <w:sz w:val="24"/>
          <w:szCs w:val="24"/>
        </w:rPr>
        <w:t xml:space="preserve">. </w:t>
      </w:r>
    </w:p>
    <w:p w:rsidR="002F08BF" w:rsidRPr="00E0446F" w:rsidRDefault="002F08BF" w:rsidP="00E0446F">
      <w:pPr>
        <w:jc w:val="both"/>
        <w:rPr>
          <w:sz w:val="24"/>
          <w:szCs w:val="24"/>
        </w:rPr>
      </w:pPr>
      <w:r>
        <w:rPr>
          <w:sz w:val="24"/>
          <w:szCs w:val="24"/>
        </w:rPr>
        <w:lastRenderedPageBreak/>
        <w:t xml:space="preserve">Este informe se hará con los datos de rendimiento de elote ya que la parte de la parcela que se había dejado para obtener datos de rendimiento de grano de maíz, no fue posible tomarlo porque fue cosechado y se confundieron los tratamientos.  </w:t>
      </w:r>
    </w:p>
    <w:p w:rsidR="00631BF0" w:rsidRDefault="00631BF0" w:rsidP="00E0446F">
      <w:pPr>
        <w:jc w:val="both"/>
        <w:rPr>
          <w:b/>
          <w:sz w:val="24"/>
          <w:szCs w:val="24"/>
        </w:rPr>
      </w:pPr>
    </w:p>
    <w:p w:rsidR="00E0446F" w:rsidRPr="00E0446F" w:rsidRDefault="00E0446F" w:rsidP="00E0446F">
      <w:pPr>
        <w:jc w:val="both"/>
        <w:rPr>
          <w:b/>
          <w:sz w:val="24"/>
          <w:szCs w:val="24"/>
        </w:rPr>
      </w:pPr>
      <w:r w:rsidRPr="00E0446F">
        <w:rPr>
          <w:b/>
          <w:sz w:val="24"/>
          <w:szCs w:val="24"/>
        </w:rPr>
        <w:t>Objetivo General</w:t>
      </w:r>
    </w:p>
    <w:p w:rsidR="00E0446F" w:rsidRPr="00E0446F" w:rsidRDefault="00E0446F" w:rsidP="00E0446F">
      <w:pPr>
        <w:jc w:val="both"/>
        <w:rPr>
          <w:b/>
          <w:sz w:val="24"/>
          <w:szCs w:val="24"/>
        </w:rPr>
      </w:pPr>
    </w:p>
    <w:p w:rsidR="00E0446F" w:rsidRPr="00631BF0" w:rsidRDefault="00631BF0" w:rsidP="00E0446F">
      <w:pPr>
        <w:jc w:val="both"/>
        <w:rPr>
          <w:sz w:val="24"/>
          <w:szCs w:val="24"/>
        </w:rPr>
      </w:pPr>
      <w:r w:rsidRPr="00631BF0">
        <w:rPr>
          <w:sz w:val="24"/>
          <w:szCs w:val="24"/>
        </w:rPr>
        <w:t>Determinar la</w:t>
      </w:r>
      <w:r w:rsidR="00E0446F" w:rsidRPr="00631BF0">
        <w:rPr>
          <w:sz w:val="24"/>
          <w:szCs w:val="24"/>
        </w:rPr>
        <w:t xml:space="preserve"> respuesta en rendimiento de 4 híbridos comerciales de maíz a la aplicación del producto NANO GRO</w:t>
      </w:r>
      <w:r w:rsidR="00E0446F" w:rsidRPr="00631BF0">
        <w:rPr>
          <w:sz w:val="24"/>
          <w:szCs w:val="24"/>
          <w:vertAlign w:val="superscript"/>
        </w:rPr>
        <w:t>tm</w:t>
      </w:r>
      <w:r w:rsidR="00E0446F" w:rsidRPr="00631BF0">
        <w:rPr>
          <w:sz w:val="24"/>
          <w:szCs w:val="24"/>
        </w:rPr>
        <w:t xml:space="preserve">.  </w:t>
      </w:r>
    </w:p>
    <w:p w:rsidR="00E0446F" w:rsidRDefault="00E0446F" w:rsidP="00E0446F">
      <w:pPr>
        <w:jc w:val="both"/>
        <w:rPr>
          <w:b/>
          <w:sz w:val="24"/>
          <w:szCs w:val="24"/>
        </w:rPr>
      </w:pPr>
    </w:p>
    <w:p w:rsidR="00E0446F" w:rsidRPr="00E0446F" w:rsidRDefault="00E0446F" w:rsidP="00E0446F">
      <w:pPr>
        <w:jc w:val="both"/>
        <w:rPr>
          <w:b/>
          <w:sz w:val="24"/>
          <w:szCs w:val="24"/>
        </w:rPr>
      </w:pPr>
      <w:r w:rsidRPr="00E0446F">
        <w:rPr>
          <w:b/>
          <w:sz w:val="24"/>
          <w:szCs w:val="24"/>
        </w:rPr>
        <w:t>Objetivos Específicos</w:t>
      </w:r>
    </w:p>
    <w:p w:rsidR="00E0446F" w:rsidRPr="00631BF0" w:rsidRDefault="00E0446F" w:rsidP="00631BF0">
      <w:pPr>
        <w:pStyle w:val="Prrafodelista"/>
        <w:numPr>
          <w:ilvl w:val="0"/>
          <w:numId w:val="1"/>
        </w:numPr>
        <w:jc w:val="both"/>
        <w:rPr>
          <w:sz w:val="24"/>
          <w:szCs w:val="24"/>
        </w:rPr>
      </w:pPr>
      <w:r w:rsidRPr="00631BF0">
        <w:rPr>
          <w:sz w:val="24"/>
          <w:szCs w:val="24"/>
        </w:rPr>
        <w:t xml:space="preserve">Determinar la diferencia en los rendimientos de 4 híbridos de maíz tratados </w:t>
      </w:r>
      <w:r w:rsidR="00631BF0" w:rsidRPr="00631BF0">
        <w:rPr>
          <w:sz w:val="24"/>
          <w:szCs w:val="24"/>
        </w:rPr>
        <w:t>con NANO</w:t>
      </w:r>
      <w:r w:rsidRPr="00631BF0">
        <w:rPr>
          <w:sz w:val="24"/>
          <w:szCs w:val="24"/>
        </w:rPr>
        <w:t xml:space="preserve"> GRO</w:t>
      </w:r>
      <w:r w:rsidR="009C084A" w:rsidRPr="00631BF0">
        <w:rPr>
          <w:sz w:val="24"/>
          <w:szCs w:val="24"/>
          <w:vertAlign w:val="superscript"/>
        </w:rPr>
        <w:t>TM</w:t>
      </w:r>
      <w:r w:rsidRPr="00631BF0">
        <w:rPr>
          <w:sz w:val="24"/>
          <w:szCs w:val="24"/>
        </w:rPr>
        <w:t xml:space="preserve"> comparado con un testigo que corresponde a un plan fitosanitario químico. </w:t>
      </w:r>
    </w:p>
    <w:p w:rsidR="00E0446F" w:rsidRPr="00631BF0" w:rsidRDefault="00E0446F" w:rsidP="00631BF0">
      <w:pPr>
        <w:pStyle w:val="Prrafodelista"/>
        <w:numPr>
          <w:ilvl w:val="0"/>
          <w:numId w:val="1"/>
        </w:numPr>
        <w:jc w:val="both"/>
        <w:rPr>
          <w:sz w:val="24"/>
          <w:szCs w:val="24"/>
        </w:rPr>
      </w:pPr>
      <w:r w:rsidRPr="00631BF0">
        <w:rPr>
          <w:sz w:val="24"/>
          <w:szCs w:val="24"/>
        </w:rPr>
        <w:t xml:space="preserve">Observar el </w:t>
      </w:r>
      <w:r w:rsidR="00631BF0" w:rsidRPr="00631BF0">
        <w:rPr>
          <w:sz w:val="24"/>
          <w:szCs w:val="24"/>
        </w:rPr>
        <w:t>comportamiento de</w:t>
      </w:r>
      <w:r w:rsidRPr="00631BF0">
        <w:rPr>
          <w:sz w:val="24"/>
          <w:szCs w:val="24"/>
        </w:rPr>
        <w:t xml:space="preserve"> la germinación y sanidad de cada uno de los híbridos evaluados como respuesta a la </w:t>
      </w:r>
      <w:r w:rsidR="00631BF0" w:rsidRPr="00631BF0">
        <w:rPr>
          <w:sz w:val="24"/>
          <w:szCs w:val="24"/>
        </w:rPr>
        <w:t>aplicación del</w:t>
      </w:r>
      <w:r w:rsidRPr="00631BF0">
        <w:rPr>
          <w:sz w:val="24"/>
          <w:szCs w:val="24"/>
        </w:rPr>
        <w:t xml:space="preserve"> producto NANO GRO</w:t>
      </w:r>
      <w:r w:rsidR="009C084A" w:rsidRPr="00631BF0">
        <w:rPr>
          <w:sz w:val="24"/>
          <w:szCs w:val="24"/>
          <w:vertAlign w:val="superscript"/>
        </w:rPr>
        <w:t>TM</w:t>
      </w:r>
      <w:r w:rsidRPr="00631BF0">
        <w:rPr>
          <w:sz w:val="24"/>
          <w:szCs w:val="24"/>
        </w:rPr>
        <w:t>.</w:t>
      </w:r>
    </w:p>
    <w:p w:rsidR="00E0446F" w:rsidRDefault="00E0446F" w:rsidP="00E0446F">
      <w:pPr>
        <w:jc w:val="both"/>
        <w:rPr>
          <w:sz w:val="24"/>
          <w:szCs w:val="24"/>
        </w:rPr>
      </w:pPr>
    </w:p>
    <w:p w:rsidR="00E0446F" w:rsidRPr="00E0446F" w:rsidRDefault="00E0446F" w:rsidP="00E0446F">
      <w:pPr>
        <w:jc w:val="both"/>
        <w:rPr>
          <w:b/>
          <w:sz w:val="24"/>
          <w:szCs w:val="24"/>
        </w:rPr>
      </w:pPr>
      <w:r w:rsidRPr="00E0446F">
        <w:rPr>
          <w:b/>
          <w:sz w:val="24"/>
          <w:szCs w:val="24"/>
        </w:rPr>
        <w:t xml:space="preserve">REVISIÓN DE LITERATURA </w:t>
      </w:r>
    </w:p>
    <w:p w:rsidR="00E0446F" w:rsidRPr="00631BF0" w:rsidRDefault="009C084A" w:rsidP="00E0446F">
      <w:pPr>
        <w:jc w:val="both"/>
        <w:rPr>
          <w:sz w:val="24"/>
          <w:szCs w:val="24"/>
        </w:rPr>
      </w:pPr>
      <w:r>
        <w:rPr>
          <w:sz w:val="24"/>
          <w:szCs w:val="24"/>
        </w:rPr>
        <w:t>Este es un producto de origen canadiense, l</w:t>
      </w:r>
      <w:r w:rsidR="00E0446F" w:rsidRPr="00631BF0">
        <w:rPr>
          <w:sz w:val="24"/>
          <w:szCs w:val="24"/>
        </w:rPr>
        <w:t>a información proporcionada por el Centro de Agricultura Orgánica de Canadá (AOCC)</w:t>
      </w:r>
      <w:r w:rsidR="009D2C08">
        <w:rPr>
          <w:rStyle w:val="Refdenotaalpie"/>
          <w:sz w:val="24"/>
          <w:szCs w:val="24"/>
        </w:rPr>
        <w:footnoteReference w:id="4"/>
      </w:r>
      <w:r w:rsidR="00E0446F" w:rsidRPr="00631BF0">
        <w:rPr>
          <w:sz w:val="24"/>
          <w:szCs w:val="24"/>
        </w:rPr>
        <w:t xml:space="preserve"> en un Boletín de 2008, </w:t>
      </w:r>
      <w:r>
        <w:rPr>
          <w:sz w:val="24"/>
          <w:szCs w:val="24"/>
        </w:rPr>
        <w:t xml:space="preserve">lo </w:t>
      </w:r>
      <w:r w:rsidR="00E0446F" w:rsidRPr="00631BF0">
        <w:rPr>
          <w:sz w:val="24"/>
          <w:szCs w:val="24"/>
        </w:rPr>
        <w:t xml:space="preserve">describe como un regulador orgánico del crecimiento de las plantas </w:t>
      </w:r>
      <w:r w:rsidR="00DD2B8F" w:rsidRPr="00631BF0">
        <w:rPr>
          <w:sz w:val="24"/>
          <w:szCs w:val="24"/>
        </w:rPr>
        <w:t>y un</w:t>
      </w:r>
      <w:r w:rsidR="00E0446F" w:rsidRPr="00631BF0">
        <w:rPr>
          <w:sz w:val="24"/>
          <w:szCs w:val="24"/>
        </w:rPr>
        <w:t xml:space="preserve"> reforzador de la inmunidad. </w:t>
      </w:r>
      <w:r w:rsidR="00DD2B8F">
        <w:rPr>
          <w:sz w:val="24"/>
          <w:szCs w:val="24"/>
        </w:rPr>
        <w:t>Citan textualmente “</w:t>
      </w:r>
      <w:r w:rsidR="00E0446F" w:rsidRPr="00631BF0">
        <w:rPr>
          <w:sz w:val="24"/>
          <w:szCs w:val="24"/>
        </w:rPr>
        <w:t xml:space="preserve">El producto no es una fuente de </w:t>
      </w:r>
      <w:r w:rsidR="00DD2B8F" w:rsidRPr="00631BF0">
        <w:rPr>
          <w:sz w:val="24"/>
          <w:szCs w:val="24"/>
        </w:rPr>
        <w:t>nutrientes y</w:t>
      </w:r>
      <w:r w:rsidR="00E0446F" w:rsidRPr="00631BF0">
        <w:rPr>
          <w:sz w:val="24"/>
          <w:szCs w:val="24"/>
        </w:rPr>
        <w:t xml:space="preserve"> tampoco es compuesto a base de proteínas derivado </w:t>
      </w:r>
      <w:r w:rsidR="00DD2B8F" w:rsidRPr="00631BF0">
        <w:rPr>
          <w:sz w:val="24"/>
          <w:szCs w:val="24"/>
        </w:rPr>
        <w:t>de bacterias</w:t>
      </w:r>
      <w:r w:rsidR="00E0446F" w:rsidRPr="00631BF0">
        <w:rPr>
          <w:sz w:val="24"/>
          <w:szCs w:val="24"/>
        </w:rPr>
        <w:t xml:space="preserve"> o de otros patógenos</w:t>
      </w:r>
      <w:r w:rsidR="00DD2B8F">
        <w:rPr>
          <w:sz w:val="24"/>
          <w:szCs w:val="24"/>
        </w:rPr>
        <w:t>”</w:t>
      </w:r>
      <w:r w:rsidR="00E0446F" w:rsidRPr="00631BF0">
        <w:rPr>
          <w:sz w:val="24"/>
          <w:szCs w:val="24"/>
        </w:rPr>
        <w:t xml:space="preserve">. </w:t>
      </w:r>
    </w:p>
    <w:p w:rsidR="00E0446F" w:rsidRPr="00631BF0" w:rsidRDefault="00E0446F" w:rsidP="00E0446F">
      <w:pPr>
        <w:jc w:val="both"/>
        <w:rPr>
          <w:sz w:val="24"/>
          <w:szCs w:val="24"/>
        </w:rPr>
      </w:pPr>
      <w:r w:rsidRPr="00631BF0">
        <w:rPr>
          <w:sz w:val="24"/>
          <w:szCs w:val="24"/>
        </w:rPr>
        <w:t xml:space="preserve">También aseguran que Nano </w:t>
      </w:r>
      <w:proofErr w:type="spellStart"/>
      <w:r w:rsidRPr="00631BF0">
        <w:rPr>
          <w:sz w:val="24"/>
          <w:szCs w:val="24"/>
        </w:rPr>
        <w:t>Gro</w:t>
      </w:r>
      <w:r w:rsidR="007E0170">
        <w:rPr>
          <w:sz w:val="24"/>
          <w:szCs w:val="24"/>
          <w:vertAlign w:val="superscript"/>
        </w:rPr>
        <w:t>TM</w:t>
      </w:r>
      <w:proofErr w:type="spellEnd"/>
      <w:r w:rsidRPr="00631BF0">
        <w:rPr>
          <w:sz w:val="24"/>
          <w:szCs w:val="24"/>
        </w:rPr>
        <w:t xml:space="preserve"> no contiene hormonas y no cambia en ningún sentido la estructura genética de las plantas. Nano Gro ayuda a las plantas a mejorar e forma natural el crecimiento y la sanidad. </w:t>
      </w:r>
    </w:p>
    <w:p w:rsidR="00E0446F" w:rsidRPr="00631BF0" w:rsidRDefault="00E0446F" w:rsidP="00E0446F">
      <w:pPr>
        <w:jc w:val="both"/>
        <w:rPr>
          <w:sz w:val="24"/>
          <w:szCs w:val="24"/>
        </w:rPr>
      </w:pPr>
      <w:r w:rsidRPr="00631BF0">
        <w:rPr>
          <w:sz w:val="24"/>
          <w:szCs w:val="24"/>
        </w:rPr>
        <w:t xml:space="preserve">En otra publicación proporcionada por investigadores cubanos, se expone el producto de la siguiente manera: “Nano-Gro™ es una </w:t>
      </w:r>
      <w:r w:rsidR="00DD2B8F" w:rsidRPr="00631BF0">
        <w:rPr>
          <w:sz w:val="24"/>
          <w:szCs w:val="24"/>
        </w:rPr>
        <w:t>fórmula altamente</w:t>
      </w:r>
      <w:r w:rsidRPr="00631BF0">
        <w:rPr>
          <w:sz w:val="24"/>
          <w:szCs w:val="24"/>
        </w:rPr>
        <w:t xml:space="preserve"> </w:t>
      </w:r>
      <w:r w:rsidR="00DD2B8F" w:rsidRPr="00631BF0">
        <w:rPr>
          <w:sz w:val="24"/>
          <w:szCs w:val="24"/>
        </w:rPr>
        <w:t>concentrada que</w:t>
      </w:r>
      <w:r w:rsidRPr="00631BF0">
        <w:rPr>
          <w:sz w:val="24"/>
          <w:szCs w:val="24"/>
        </w:rPr>
        <w:t xml:space="preserve"> </w:t>
      </w:r>
      <w:r w:rsidR="00DD2B8F" w:rsidRPr="00631BF0">
        <w:rPr>
          <w:sz w:val="24"/>
          <w:szCs w:val="24"/>
        </w:rPr>
        <w:t>utiliza la</w:t>
      </w:r>
      <w:r w:rsidRPr="00631BF0">
        <w:rPr>
          <w:sz w:val="24"/>
          <w:szCs w:val="24"/>
        </w:rPr>
        <w:t xml:space="preserve"> tecnología </w:t>
      </w:r>
      <w:r w:rsidR="00DD2B8F" w:rsidRPr="00631BF0">
        <w:rPr>
          <w:sz w:val="24"/>
          <w:szCs w:val="24"/>
        </w:rPr>
        <w:t>de punta</w:t>
      </w:r>
      <w:r w:rsidRPr="00631BF0">
        <w:rPr>
          <w:sz w:val="24"/>
          <w:szCs w:val="24"/>
        </w:rPr>
        <w:t xml:space="preserve"> para crear plantas más fuertes, más grandes y más sanas de una manera efectiva y simple de usar”.</w:t>
      </w:r>
    </w:p>
    <w:p w:rsidR="00E0446F" w:rsidRPr="00631BF0" w:rsidRDefault="00E0446F" w:rsidP="00E0446F">
      <w:pPr>
        <w:jc w:val="both"/>
        <w:rPr>
          <w:sz w:val="24"/>
          <w:szCs w:val="24"/>
        </w:rPr>
      </w:pPr>
      <w:r w:rsidRPr="00631BF0">
        <w:rPr>
          <w:sz w:val="24"/>
          <w:szCs w:val="24"/>
        </w:rPr>
        <w:t xml:space="preserve">Mencionan que los ingredientes activos en Nano-Gro™ vienen </w:t>
      </w:r>
      <w:r w:rsidR="00DD2B8F" w:rsidRPr="00631BF0">
        <w:rPr>
          <w:sz w:val="24"/>
          <w:szCs w:val="24"/>
        </w:rPr>
        <w:t>empaquetadas en</w:t>
      </w:r>
      <w:r w:rsidRPr="00631BF0">
        <w:rPr>
          <w:sz w:val="24"/>
          <w:szCs w:val="24"/>
        </w:rPr>
        <w:t xml:space="preserve"> pelotillas cifradas </w:t>
      </w:r>
      <w:r w:rsidR="00DD2B8F" w:rsidRPr="00631BF0">
        <w:rPr>
          <w:sz w:val="24"/>
          <w:szCs w:val="24"/>
        </w:rPr>
        <w:t>de azúcar</w:t>
      </w:r>
      <w:r w:rsidRPr="00631BF0">
        <w:rPr>
          <w:sz w:val="24"/>
          <w:szCs w:val="24"/>
        </w:rPr>
        <w:t xml:space="preserve">, con menos </w:t>
      </w:r>
      <w:r w:rsidR="00DD2B8F" w:rsidRPr="00631BF0">
        <w:rPr>
          <w:sz w:val="24"/>
          <w:szCs w:val="24"/>
        </w:rPr>
        <w:t>de ⅛</w:t>
      </w:r>
      <w:r w:rsidRPr="00631BF0">
        <w:rPr>
          <w:sz w:val="24"/>
          <w:szCs w:val="24"/>
        </w:rPr>
        <w:t xml:space="preserve">" de diámetro. Estas pelotillas se disuelven en agua normal del grifo para crear una solución.  </w:t>
      </w:r>
    </w:p>
    <w:p w:rsidR="00E0446F" w:rsidRPr="00631BF0" w:rsidRDefault="00E0446F" w:rsidP="00E0446F">
      <w:pPr>
        <w:jc w:val="both"/>
        <w:rPr>
          <w:sz w:val="24"/>
          <w:szCs w:val="24"/>
        </w:rPr>
      </w:pPr>
      <w:r w:rsidRPr="00631BF0">
        <w:rPr>
          <w:sz w:val="24"/>
          <w:szCs w:val="24"/>
        </w:rPr>
        <w:lastRenderedPageBreak/>
        <w:t xml:space="preserve">Empleando concentraciones químicas </w:t>
      </w:r>
      <w:r w:rsidR="00DD2B8F" w:rsidRPr="00631BF0">
        <w:rPr>
          <w:sz w:val="24"/>
          <w:szCs w:val="24"/>
        </w:rPr>
        <w:t>en una</w:t>
      </w:r>
      <w:r w:rsidRPr="00631BF0">
        <w:rPr>
          <w:sz w:val="24"/>
          <w:szCs w:val="24"/>
        </w:rPr>
        <w:t xml:space="preserve"> porción por billón, Nano-Gro™ es diferente </w:t>
      </w:r>
      <w:r w:rsidR="00DD2B8F" w:rsidRPr="00631BF0">
        <w:rPr>
          <w:sz w:val="24"/>
          <w:szCs w:val="24"/>
        </w:rPr>
        <w:t>a cualquier</w:t>
      </w:r>
      <w:r w:rsidR="00DD2B8F">
        <w:rPr>
          <w:sz w:val="24"/>
          <w:szCs w:val="24"/>
        </w:rPr>
        <w:t xml:space="preserve"> producto del</w:t>
      </w:r>
      <w:r w:rsidRPr="00631BF0">
        <w:rPr>
          <w:sz w:val="24"/>
          <w:szCs w:val="24"/>
        </w:rPr>
        <w:t xml:space="preserve"> mercado. Nano-Gro™ ayuda a la planta a</w:t>
      </w:r>
      <w:r w:rsidR="00DD2B8F">
        <w:rPr>
          <w:sz w:val="24"/>
          <w:szCs w:val="24"/>
        </w:rPr>
        <w:t xml:space="preserve"> obtener un crecimiento mejorad, </w:t>
      </w:r>
      <w:r w:rsidR="00DD2B8F" w:rsidRPr="00631BF0">
        <w:rPr>
          <w:sz w:val="24"/>
          <w:szCs w:val="24"/>
        </w:rPr>
        <w:t>fortalece</w:t>
      </w:r>
      <w:r w:rsidRPr="00631BF0">
        <w:rPr>
          <w:sz w:val="24"/>
          <w:szCs w:val="24"/>
        </w:rPr>
        <w:t xml:space="preserve"> </w:t>
      </w:r>
      <w:r w:rsidR="00DD2B8F" w:rsidRPr="00631BF0">
        <w:rPr>
          <w:sz w:val="24"/>
          <w:szCs w:val="24"/>
        </w:rPr>
        <w:t>contra enfermedades</w:t>
      </w:r>
      <w:r w:rsidR="00DD2B8F">
        <w:rPr>
          <w:sz w:val="24"/>
          <w:szCs w:val="24"/>
        </w:rPr>
        <w:t>,</w:t>
      </w:r>
      <w:r w:rsidRPr="00631BF0">
        <w:rPr>
          <w:sz w:val="24"/>
          <w:szCs w:val="24"/>
        </w:rPr>
        <w:t xml:space="preserve"> todo de forma natural.</w:t>
      </w:r>
    </w:p>
    <w:p w:rsidR="00E0446F" w:rsidRPr="00631BF0" w:rsidRDefault="00E0446F" w:rsidP="00E0446F">
      <w:pPr>
        <w:jc w:val="both"/>
        <w:rPr>
          <w:sz w:val="24"/>
          <w:szCs w:val="24"/>
        </w:rPr>
      </w:pPr>
      <w:r w:rsidRPr="00631BF0">
        <w:rPr>
          <w:sz w:val="24"/>
          <w:szCs w:val="24"/>
        </w:rPr>
        <w:t xml:space="preserve">A continuación textualmente </w:t>
      </w:r>
      <w:r w:rsidR="00DD2B8F">
        <w:rPr>
          <w:sz w:val="24"/>
          <w:szCs w:val="24"/>
        </w:rPr>
        <w:t xml:space="preserve">se copia </w:t>
      </w:r>
      <w:r w:rsidRPr="00631BF0">
        <w:rPr>
          <w:sz w:val="24"/>
          <w:szCs w:val="24"/>
        </w:rPr>
        <w:t xml:space="preserve">lo mencionado en una publicación de la </w:t>
      </w:r>
      <w:r w:rsidR="00DD2B8F" w:rsidRPr="00631BF0">
        <w:rPr>
          <w:sz w:val="24"/>
          <w:szCs w:val="24"/>
        </w:rPr>
        <w:t>Empresa</w:t>
      </w:r>
      <w:r w:rsidR="009D2C08">
        <w:rPr>
          <w:rStyle w:val="Refdenotaalpie"/>
          <w:sz w:val="24"/>
          <w:szCs w:val="24"/>
        </w:rPr>
        <w:footnoteReference w:id="5"/>
      </w:r>
      <w:r w:rsidR="00DD2B8F" w:rsidRPr="00631BF0">
        <w:rPr>
          <w:sz w:val="24"/>
          <w:szCs w:val="24"/>
        </w:rPr>
        <w:t xml:space="preserve"> que</w:t>
      </w:r>
      <w:r w:rsidRPr="00631BF0">
        <w:rPr>
          <w:sz w:val="24"/>
          <w:szCs w:val="24"/>
        </w:rPr>
        <w:t xml:space="preserve"> produce y comercializa el producto “El método de acción usado por Nano-Gro™ es revolucionario. Actuando como mensajero, Nano-Gro™ es  diseñado para aprovecharse de los canales de comunicación que las plantas han desarrollado como resultado de millones de años de evolución. </w:t>
      </w:r>
      <w:r w:rsidR="00DD2B8F" w:rsidRPr="00631BF0">
        <w:rPr>
          <w:sz w:val="24"/>
          <w:szCs w:val="24"/>
        </w:rPr>
        <w:t>Al contacto</w:t>
      </w:r>
      <w:r w:rsidRPr="00631BF0">
        <w:rPr>
          <w:sz w:val="24"/>
          <w:szCs w:val="24"/>
        </w:rPr>
        <w:t xml:space="preserve"> con la matriz de la raíz de una planta o una semilla, Nano-Gro™ comienza a comunicarse con la planta. Aunque sea casi imposible de localizar en términos de su concentración, la planta puede detectar la presencia del producto y preparar inmediatamente una respuesta. El mensaje que acaba de interpretar es que la planta está en peligro inminente. La planta “se convence” que su supervivencia esté amenazada.” </w:t>
      </w:r>
    </w:p>
    <w:p w:rsidR="00E0446F" w:rsidRPr="00631BF0" w:rsidRDefault="00E0446F" w:rsidP="00E0446F">
      <w:pPr>
        <w:jc w:val="both"/>
        <w:rPr>
          <w:sz w:val="24"/>
          <w:szCs w:val="24"/>
        </w:rPr>
      </w:pPr>
      <w:r w:rsidRPr="00631BF0">
        <w:rPr>
          <w:sz w:val="24"/>
          <w:szCs w:val="24"/>
        </w:rPr>
        <w:t xml:space="preserve">Generalmente estos mensajes de stress presionarían a la planta </w:t>
      </w:r>
      <w:r w:rsidR="00DD2B8F" w:rsidRPr="00631BF0">
        <w:rPr>
          <w:sz w:val="24"/>
          <w:szCs w:val="24"/>
        </w:rPr>
        <w:t>afectada causando efectos contrarios a</w:t>
      </w:r>
      <w:r w:rsidRPr="00631BF0">
        <w:rPr>
          <w:sz w:val="24"/>
          <w:szCs w:val="24"/>
        </w:rPr>
        <w:t xml:space="preserve"> </w:t>
      </w:r>
      <w:r w:rsidR="00DD2B8F" w:rsidRPr="00631BF0">
        <w:rPr>
          <w:sz w:val="24"/>
          <w:szCs w:val="24"/>
        </w:rPr>
        <w:t>los indicados</w:t>
      </w:r>
      <w:r w:rsidRPr="00631BF0">
        <w:rPr>
          <w:sz w:val="24"/>
          <w:szCs w:val="24"/>
        </w:rPr>
        <w:t xml:space="preserve"> arriba. Con Nano-Gro™ las plantas reaccionaron de manera sin precedentes. Con las dosificaciones prescritas, en vez de marchitarse, las plantas tratadas iniciarían naturalmente los mecanismos de supervivencia que permiten que combatan la amenaza.</w:t>
      </w:r>
    </w:p>
    <w:p w:rsidR="00E0446F" w:rsidRPr="00631BF0" w:rsidRDefault="00E0446F" w:rsidP="00E0446F">
      <w:pPr>
        <w:jc w:val="both"/>
        <w:rPr>
          <w:sz w:val="24"/>
          <w:szCs w:val="24"/>
        </w:rPr>
      </w:pPr>
      <w:r w:rsidRPr="00631BF0">
        <w:rPr>
          <w:sz w:val="24"/>
          <w:szCs w:val="24"/>
        </w:rPr>
        <w:t xml:space="preserve">Los mecanismos de </w:t>
      </w:r>
      <w:r w:rsidR="00DD2B8F" w:rsidRPr="00631BF0">
        <w:rPr>
          <w:sz w:val="24"/>
          <w:szCs w:val="24"/>
        </w:rPr>
        <w:t>compensación naturales</w:t>
      </w:r>
      <w:r w:rsidRPr="00631BF0">
        <w:rPr>
          <w:sz w:val="24"/>
          <w:szCs w:val="24"/>
        </w:rPr>
        <w:t xml:space="preserve"> en todas las plantas, se expresan </w:t>
      </w:r>
      <w:r w:rsidR="00DD2B8F" w:rsidRPr="00631BF0">
        <w:rPr>
          <w:sz w:val="24"/>
          <w:szCs w:val="24"/>
        </w:rPr>
        <w:t>cuando se</w:t>
      </w:r>
      <w:r w:rsidRPr="00631BF0">
        <w:rPr>
          <w:sz w:val="24"/>
          <w:szCs w:val="24"/>
        </w:rPr>
        <w:t xml:space="preserve"> encuentran bajo un stress indebido. Es decir, cuando una planta se siente amenazada</w:t>
      </w:r>
      <w:r w:rsidR="00DD2B8F" w:rsidRPr="00631BF0">
        <w:rPr>
          <w:sz w:val="24"/>
          <w:szCs w:val="24"/>
        </w:rPr>
        <w:t>, iniciará</w:t>
      </w:r>
      <w:r w:rsidRPr="00631BF0">
        <w:rPr>
          <w:sz w:val="24"/>
          <w:szCs w:val="24"/>
        </w:rPr>
        <w:t xml:space="preserve"> los procesos que le ayudan a preservarse. Particularmente, la planta tiende a aumentar su fertilidad, un sistema potente que la impulsa a acelerar su crecimiento, e incrementar sus reservas de proteínas y de azúcares, y más importante, </w:t>
      </w:r>
      <w:r w:rsidR="00DD2B8F" w:rsidRPr="00631BF0">
        <w:rPr>
          <w:sz w:val="24"/>
          <w:szCs w:val="24"/>
        </w:rPr>
        <w:t>aumentar su</w:t>
      </w:r>
      <w:r w:rsidRPr="00631BF0">
        <w:rPr>
          <w:sz w:val="24"/>
          <w:szCs w:val="24"/>
        </w:rPr>
        <w:t xml:space="preserve"> reproducción. </w:t>
      </w:r>
      <w:r w:rsidR="00DD2B8F" w:rsidRPr="00631BF0">
        <w:rPr>
          <w:sz w:val="24"/>
          <w:szCs w:val="24"/>
        </w:rPr>
        <w:t>Estos efectos resultan</w:t>
      </w:r>
      <w:r w:rsidRPr="00631BF0">
        <w:rPr>
          <w:sz w:val="24"/>
          <w:szCs w:val="24"/>
        </w:rPr>
        <w:t xml:space="preserve"> </w:t>
      </w:r>
      <w:r w:rsidR="00DD2B8F" w:rsidRPr="00631BF0">
        <w:rPr>
          <w:sz w:val="24"/>
          <w:szCs w:val="24"/>
        </w:rPr>
        <w:t>en un</w:t>
      </w:r>
      <w:r w:rsidRPr="00631BF0">
        <w:rPr>
          <w:sz w:val="24"/>
          <w:szCs w:val="24"/>
        </w:rPr>
        <w:t xml:space="preserve"> mayor rendimiento y un producto de </w:t>
      </w:r>
      <w:r w:rsidR="00DD2B8F" w:rsidRPr="00631BF0">
        <w:rPr>
          <w:sz w:val="24"/>
          <w:szCs w:val="24"/>
        </w:rPr>
        <w:t>una mejor</w:t>
      </w:r>
      <w:r w:rsidRPr="00631BF0">
        <w:rPr>
          <w:sz w:val="24"/>
          <w:szCs w:val="24"/>
        </w:rPr>
        <w:t xml:space="preserve"> calidad.  </w:t>
      </w:r>
    </w:p>
    <w:p w:rsidR="00E0446F" w:rsidRPr="00631BF0" w:rsidRDefault="00E0446F" w:rsidP="00E0446F">
      <w:pPr>
        <w:jc w:val="both"/>
        <w:rPr>
          <w:sz w:val="24"/>
          <w:szCs w:val="24"/>
        </w:rPr>
      </w:pPr>
      <w:r w:rsidRPr="00631BF0">
        <w:rPr>
          <w:sz w:val="24"/>
          <w:szCs w:val="24"/>
        </w:rPr>
        <w:t xml:space="preserve">Nano-Gro™ envía un mensaje </w:t>
      </w:r>
      <w:r w:rsidR="00DD2B8F" w:rsidRPr="00631BF0">
        <w:rPr>
          <w:sz w:val="24"/>
          <w:szCs w:val="24"/>
        </w:rPr>
        <w:t>de tensión</w:t>
      </w:r>
      <w:r w:rsidRPr="00631BF0">
        <w:rPr>
          <w:sz w:val="24"/>
          <w:szCs w:val="24"/>
        </w:rPr>
        <w:t xml:space="preserve"> a la planta, este mensaje ocasiona que los mecanismos de la remuneración de la planta se activen. Sin embargo, en ausencia de la tensión verdadera, la planta llega más allá de cualquier expectativa sobre su </w:t>
      </w:r>
      <w:r w:rsidR="00DD2B8F" w:rsidRPr="00631BF0">
        <w:rPr>
          <w:sz w:val="24"/>
          <w:szCs w:val="24"/>
        </w:rPr>
        <w:t>cosecha que</w:t>
      </w:r>
      <w:r w:rsidRPr="00631BF0">
        <w:rPr>
          <w:sz w:val="24"/>
          <w:szCs w:val="24"/>
        </w:rPr>
        <w:t xml:space="preserve"> fueron calculadas antes del tratamiento.</w:t>
      </w:r>
    </w:p>
    <w:p w:rsidR="00E0446F" w:rsidRPr="00631BF0" w:rsidRDefault="00E0446F" w:rsidP="00E0446F">
      <w:pPr>
        <w:jc w:val="both"/>
        <w:rPr>
          <w:sz w:val="24"/>
          <w:szCs w:val="24"/>
        </w:rPr>
      </w:pPr>
      <w:r w:rsidRPr="00631BF0">
        <w:rPr>
          <w:sz w:val="24"/>
          <w:szCs w:val="24"/>
        </w:rPr>
        <w:t xml:space="preserve">El resultado es una mejora en tres áreas importantes de la producción:  </w:t>
      </w:r>
    </w:p>
    <w:p w:rsidR="00DD2B8F" w:rsidRDefault="00DD2B8F" w:rsidP="00E0446F">
      <w:pPr>
        <w:pStyle w:val="Prrafodelista"/>
        <w:numPr>
          <w:ilvl w:val="0"/>
          <w:numId w:val="2"/>
        </w:numPr>
        <w:jc w:val="both"/>
        <w:rPr>
          <w:sz w:val="24"/>
          <w:szCs w:val="24"/>
        </w:rPr>
      </w:pPr>
      <w:r>
        <w:rPr>
          <w:sz w:val="24"/>
          <w:szCs w:val="24"/>
        </w:rPr>
        <w:t>Rendimiento: NANO-GRO</w:t>
      </w:r>
      <w:r w:rsidRPr="00DD2B8F">
        <w:rPr>
          <w:sz w:val="24"/>
          <w:szCs w:val="24"/>
          <w:vertAlign w:val="superscript"/>
        </w:rPr>
        <w:t>TM</w:t>
      </w:r>
      <w:r w:rsidR="00E0446F" w:rsidRPr="00DD2B8F">
        <w:rPr>
          <w:sz w:val="24"/>
          <w:szCs w:val="24"/>
        </w:rPr>
        <w:t xml:space="preserve">   aumenta </w:t>
      </w:r>
      <w:r w:rsidRPr="00DD2B8F">
        <w:rPr>
          <w:sz w:val="24"/>
          <w:szCs w:val="24"/>
        </w:rPr>
        <w:t>las producciones de</w:t>
      </w:r>
      <w:r w:rsidR="00E0446F" w:rsidRPr="00DD2B8F">
        <w:rPr>
          <w:sz w:val="24"/>
          <w:szCs w:val="24"/>
        </w:rPr>
        <w:t xml:space="preserve"> todas las cosechas. Esto implica crecimiento de las hojas, biomasa, fruta y grano. Por ejemplo, en algunos experimentos en granos de girasol  la producción  creció  el  50% y en ensayos  con pepino  se observó un  incremento de la </w:t>
      </w:r>
      <w:proofErr w:type="spellStart"/>
      <w:r w:rsidR="00E0446F" w:rsidRPr="00DD2B8F">
        <w:rPr>
          <w:sz w:val="24"/>
          <w:szCs w:val="24"/>
        </w:rPr>
        <w:t>produccion</w:t>
      </w:r>
      <w:proofErr w:type="spellEnd"/>
      <w:r w:rsidR="00E0446F" w:rsidRPr="00DD2B8F">
        <w:rPr>
          <w:sz w:val="24"/>
          <w:szCs w:val="24"/>
        </w:rPr>
        <w:t xml:space="preserve">  del 25%</w:t>
      </w:r>
    </w:p>
    <w:p w:rsidR="00DD2B8F" w:rsidRDefault="00E0446F" w:rsidP="00E0446F">
      <w:pPr>
        <w:pStyle w:val="Prrafodelista"/>
        <w:numPr>
          <w:ilvl w:val="0"/>
          <w:numId w:val="2"/>
        </w:numPr>
        <w:jc w:val="both"/>
        <w:rPr>
          <w:sz w:val="24"/>
          <w:szCs w:val="24"/>
        </w:rPr>
      </w:pPr>
      <w:r w:rsidRPr="00DD2B8F">
        <w:rPr>
          <w:sz w:val="24"/>
          <w:szCs w:val="24"/>
        </w:rPr>
        <w:lastRenderedPageBreak/>
        <w:t>Valor Nutricional: Las pruebas demuestran un aumento cerca del 10% en el contenido de proteína y azúcar de la planta tratada; en la mayoría de los tipos de cosechas.</w:t>
      </w:r>
    </w:p>
    <w:p w:rsidR="00E0446F" w:rsidRPr="00DD2B8F" w:rsidRDefault="00E0446F" w:rsidP="00E0446F">
      <w:pPr>
        <w:pStyle w:val="Prrafodelista"/>
        <w:numPr>
          <w:ilvl w:val="0"/>
          <w:numId w:val="2"/>
        </w:numPr>
        <w:jc w:val="both"/>
        <w:rPr>
          <w:sz w:val="24"/>
          <w:szCs w:val="24"/>
        </w:rPr>
      </w:pPr>
      <w:r w:rsidRPr="00DD2B8F">
        <w:rPr>
          <w:sz w:val="24"/>
          <w:szCs w:val="24"/>
        </w:rPr>
        <w:t xml:space="preserve">Salud: La salud en general de la planta se incrementa, haciéndola más resistente al mal tiempo y a condiciones extremas del clima. Se aumenta la respuesta inmunológica permitiéndole a la planta combatir enfermedades y la prevención de infecciones.  </w:t>
      </w:r>
    </w:p>
    <w:p w:rsidR="00E0446F" w:rsidRPr="00631BF0" w:rsidRDefault="00E0446F" w:rsidP="00E0446F">
      <w:pPr>
        <w:jc w:val="both"/>
        <w:rPr>
          <w:sz w:val="24"/>
          <w:szCs w:val="24"/>
        </w:rPr>
      </w:pPr>
      <w:r w:rsidRPr="00631BF0">
        <w:rPr>
          <w:sz w:val="24"/>
          <w:szCs w:val="24"/>
        </w:rPr>
        <w:t xml:space="preserve">El mismo documento dice que las plantas tratadas con </w:t>
      </w:r>
      <w:r w:rsidR="00DD2B8F" w:rsidRPr="00631BF0">
        <w:rPr>
          <w:sz w:val="24"/>
          <w:szCs w:val="24"/>
        </w:rPr>
        <w:t>NANO-GRO</w:t>
      </w:r>
      <w:r w:rsidR="00DD2B8F">
        <w:rPr>
          <w:sz w:val="24"/>
          <w:szCs w:val="24"/>
          <w:vertAlign w:val="superscript"/>
        </w:rPr>
        <w:t>TM</w:t>
      </w:r>
      <w:r w:rsidR="00DD2B8F" w:rsidRPr="00631BF0">
        <w:rPr>
          <w:sz w:val="24"/>
          <w:szCs w:val="24"/>
        </w:rPr>
        <w:t xml:space="preserve"> </w:t>
      </w:r>
      <w:r w:rsidRPr="00631BF0">
        <w:rPr>
          <w:sz w:val="24"/>
          <w:szCs w:val="24"/>
        </w:rPr>
        <w:t>crecen y rinden de una manera más uniforme; porque los especímenes son llevados a los límites de su crecimiento. Estos tienden a alcanzar niveles máximos en términos de su biomasa, estatura y producto. Esto es muy importante porque así sean equipos de agricultura, procesamiento o de empaquetado la uniformidad de los consumibles es una característica muy deseada.</w:t>
      </w:r>
    </w:p>
    <w:p w:rsidR="00E0446F" w:rsidRPr="00631BF0" w:rsidRDefault="00E0446F" w:rsidP="00E0446F">
      <w:pPr>
        <w:jc w:val="both"/>
        <w:rPr>
          <w:sz w:val="24"/>
          <w:szCs w:val="24"/>
        </w:rPr>
      </w:pPr>
      <w:r w:rsidRPr="00631BF0">
        <w:rPr>
          <w:sz w:val="24"/>
          <w:szCs w:val="24"/>
        </w:rPr>
        <w:t xml:space="preserve">Más importante aún es el hecho de que estas ventajas se producen sin dañar a las plantas o el suelo. De hecho, como producto orgánico aprobado por el Instituto de </w:t>
      </w:r>
      <w:r w:rsidR="00DD2B8F" w:rsidRPr="00631BF0">
        <w:rPr>
          <w:sz w:val="24"/>
          <w:szCs w:val="24"/>
        </w:rPr>
        <w:t>Investigación de</w:t>
      </w:r>
      <w:r w:rsidRPr="00631BF0">
        <w:rPr>
          <w:sz w:val="24"/>
          <w:szCs w:val="24"/>
        </w:rPr>
        <w:t xml:space="preserve"> Materiales Orgánicos de </w:t>
      </w:r>
      <w:r w:rsidR="00DD2B8F" w:rsidRPr="00631BF0">
        <w:rPr>
          <w:sz w:val="24"/>
          <w:szCs w:val="24"/>
        </w:rPr>
        <w:t>Cuba,</w:t>
      </w:r>
      <w:r w:rsidRPr="00631BF0">
        <w:rPr>
          <w:sz w:val="24"/>
          <w:szCs w:val="24"/>
        </w:rPr>
        <w:t xml:space="preserve"> </w:t>
      </w:r>
      <w:r w:rsidR="00DD2B8F" w:rsidRPr="00631BF0">
        <w:rPr>
          <w:sz w:val="24"/>
          <w:szCs w:val="24"/>
        </w:rPr>
        <w:t>NANO-GRO</w:t>
      </w:r>
      <w:r w:rsidRPr="00631BF0">
        <w:rPr>
          <w:sz w:val="24"/>
          <w:szCs w:val="24"/>
        </w:rPr>
        <w:t xml:space="preserve">™ es seguro para ser utilizado por productores orgánicos y no orgánicos.  </w:t>
      </w:r>
    </w:p>
    <w:p w:rsidR="00E0446F" w:rsidRPr="00631BF0" w:rsidRDefault="00E0446F" w:rsidP="00E0446F">
      <w:pPr>
        <w:jc w:val="both"/>
        <w:rPr>
          <w:sz w:val="24"/>
          <w:szCs w:val="24"/>
        </w:rPr>
      </w:pPr>
      <w:r w:rsidRPr="00631BF0">
        <w:rPr>
          <w:sz w:val="24"/>
          <w:szCs w:val="24"/>
        </w:rPr>
        <w:t xml:space="preserve">Una de las cualidades más atractivas de </w:t>
      </w:r>
      <w:r w:rsidR="00DD2B8F" w:rsidRPr="00631BF0">
        <w:rPr>
          <w:sz w:val="24"/>
          <w:szCs w:val="24"/>
        </w:rPr>
        <w:t>NANO-GRO</w:t>
      </w:r>
      <w:r w:rsidRPr="00631BF0">
        <w:rPr>
          <w:sz w:val="24"/>
          <w:szCs w:val="24"/>
        </w:rPr>
        <w:t xml:space="preserve">™ es </w:t>
      </w:r>
      <w:r w:rsidR="00DD2B8F" w:rsidRPr="00631BF0">
        <w:rPr>
          <w:sz w:val="24"/>
          <w:szCs w:val="24"/>
        </w:rPr>
        <w:t>lo fácil que</w:t>
      </w:r>
      <w:r w:rsidRPr="00631BF0">
        <w:rPr>
          <w:sz w:val="24"/>
          <w:szCs w:val="24"/>
        </w:rPr>
        <w:t xml:space="preserve"> es de utilizar</w:t>
      </w:r>
      <w:r w:rsidR="007827C5">
        <w:rPr>
          <w:rStyle w:val="Refdenotaalpie"/>
          <w:sz w:val="24"/>
          <w:szCs w:val="24"/>
        </w:rPr>
        <w:footnoteReference w:id="6"/>
      </w:r>
      <w:r w:rsidRPr="00631BF0">
        <w:rPr>
          <w:sz w:val="24"/>
          <w:szCs w:val="24"/>
        </w:rPr>
        <w:t xml:space="preserve">. </w:t>
      </w:r>
      <w:r w:rsidR="00DD2B8F">
        <w:rPr>
          <w:sz w:val="24"/>
          <w:szCs w:val="24"/>
        </w:rPr>
        <w:t>Se</w:t>
      </w:r>
      <w:r w:rsidRPr="00631BF0">
        <w:rPr>
          <w:sz w:val="24"/>
          <w:szCs w:val="24"/>
        </w:rPr>
        <w:t xml:space="preserve"> puede aplicar de </w:t>
      </w:r>
      <w:r w:rsidR="00DD2B8F" w:rsidRPr="00631BF0">
        <w:rPr>
          <w:sz w:val="24"/>
          <w:szCs w:val="24"/>
        </w:rPr>
        <w:t>varias y</w:t>
      </w:r>
      <w:r w:rsidRPr="00631BF0">
        <w:rPr>
          <w:sz w:val="24"/>
          <w:szCs w:val="24"/>
        </w:rPr>
        <w:t xml:space="preserve"> diversas maneras en dependencia de la cosecha y del </w:t>
      </w:r>
      <w:r w:rsidR="00DD2B8F" w:rsidRPr="00631BF0">
        <w:rPr>
          <w:sz w:val="24"/>
          <w:szCs w:val="24"/>
        </w:rPr>
        <w:t>programa implicado</w:t>
      </w:r>
      <w:r w:rsidRPr="00631BF0">
        <w:rPr>
          <w:sz w:val="24"/>
          <w:szCs w:val="24"/>
        </w:rPr>
        <w:t xml:space="preserve"> en el manejo de la cosecha. Porque el producto está diseñado para que trabaje al establecer contacto con partes específicas de una planta, su uso se puede modificar para que sea de la manera más económica posible. </w:t>
      </w:r>
    </w:p>
    <w:p w:rsidR="00E0446F" w:rsidRPr="00631BF0" w:rsidRDefault="007E28EE" w:rsidP="00E0446F">
      <w:pPr>
        <w:jc w:val="both"/>
        <w:rPr>
          <w:sz w:val="24"/>
          <w:szCs w:val="24"/>
        </w:rPr>
      </w:pPr>
      <w:r w:rsidRPr="00631BF0">
        <w:rPr>
          <w:sz w:val="24"/>
          <w:szCs w:val="24"/>
        </w:rPr>
        <w:t>NANO-GRO</w:t>
      </w:r>
      <w:r w:rsidR="00E0446F" w:rsidRPr="00631BF0">
        <w:rPr>
          <w:sz w:val="24"/>
          <w:szCs w:val="24"/>
        </w:rPr>
        <w:t xml:space="preserve">™ </w:t>
      </w:r>
      <w:r w:rsidRPr="00631BF0">
        <w:rPr>
          <w:sz w:val="24"/>
          <w:szCs w:val="24"/>
        </w:rPr>
        <w:t>incluso puede</w:t>
      </w:r>
      <w:r w:rsidR="00E0446F" w:rsidRPr="00631BF0">
        <w:rPr>
          <w:sz w:val="24"/>
          <w:szCs w:val="24"/>
        </w:rPr>
        <w:t xml:space="preserve"> ser mezclado con casi todos los fertilizantes o pesticidas para </w:t>
      </w:r>
      <w:r w:rsidRPr="00631BF0">
        <w:rPr>
          <w:sz w:val="24"/>
          <w:szCs w:val="24"/>
        </w:rPr>
        <w:t>ahorrar el</w:t>
      </w:r>
      <w:r w:rsidR="00E0446F" w:rsidRPr="00631BF0">
        <w:rPr>
          <w:sz w:val="24"/>
          <w:szCs w:val="24"/>
        </w:rPr>
        <w:t xml:space="preserve"> agua y el trabajo.</w:t>
      </w:r>
    </w:p>
    <w:p w:rsidR="00E0446F" w:rsidRPr="00631BF0" w:rsidRDefault="00E0446F" w:rsidP="00E0446F">
      <w:pPr>
        <w:jc w:val="both"/>
        <w:rPr>
          <w:sz w:val="24"/>
          <w:szCs w:val="24"/>
        </w:rPr>
      </w:pPr>
      <w:r w:rsidRPr="00631BF0">
        <w:rPr>
          <w:sz w:val="24"/>
          <w:szCs w:val="24"/>
        </w:rPr>
        <w:t>Se han conducido estudios</w:t>
      </w:r>
      <w:r w:rsidR="007E28EE" w:rsidRPr="00631BF0">
        <w:rPr>
          <w:sz w:val="24"/>
          <w:szCs w:val="24"/>
        </w:rPr>
        <w:t>, ensayos</w:t>
      </w:r>
      <w:r w:rsidRPr="00631BF0">
        <w:rPr>
          <w:sz w:val="24"/>
          <w:szCs w:val="24"/>
        </w:rPr>
        <w:t xml:space="preserve"> y parcelas en diferentes países y cultivos</w:t>
      </w:r>
      <w:r w:rsidR="007E28EE" w:rsidRPr="00631BF0">
        <w:rPr>
          <w:sz w:val="24"/>
          <w:szCs w:val="24"/>
        </w:rPr>
        <w:t>, los</w:t>
      </w:r>
      <w:r w:rsidRPr="00631BF0">
        <w:rPr>
          <w:sz w:val="24"/>
          <w:szCs w:val="24"/>
        </w:rPr>
        <w:t xml:space="preserve"> informes coinciden que la aplicación del producto produce en la planta mejor germinación, mejor vigor, produce las primeras hojas más temprano. Por ejemplo en Jamaica se hicieron pruebas de germinación con resultados positivos, en tomate, repollo y lechuga. </w:t>
      </w:r>
      <w:r w:rsidR="007E28EE" w:rsidRPr="00631BF0">
        <w:rPr>
          <w:sz w:val="24"/>
          <w:szCs w:val="24"/>
        </w:rPr>
        <w:t>También</w:t>
      </w:r>
      <w:r w:rsidRPr="00631BF0">
        <w:rPr>
          <w:sz w:val="24"/>
          <w:szCs w:val="24"/>
        </w:rPr>
        <w:t xml:space="preserve"> el crecimiento fue más rápido. </w:t>
      </w:r>
    </w:p>
    <w:p w:rsidR="00E0446F" w:rsidRPr="00631BF0" w:rsidRDefault="00E0446F" w:rsidP="00E0446F">
      <w:pPr>
        <w:jc w:val="both"/>
        <w:rPr>
          <w:sz w:val="24"/>
          <w:szCs w:val="24"/>
        </w:rPr>
      </w:pPr>
      <w:r w:rsidRPr="00631BF0">
        <w:rPr>
          <w:sz w:val="24"/>
          <w:szCs w:val="24"/>
        </w:rPr>
        <w:t xml:space="preserve">En </w:t>
      </w:r>
      <w:r w:rsidR="007E28EE" w:rsidRPr="00631BF0">
        <w:rPr>
          <w:sz w:val="24"/>
          <w:szCs w:val="24"/>
        </w:rPr>
        <w:t>Cuba</w:t>
      </w:r>
      <w:r w:rsidR="007827C5">
        <w:rPr>
          <w:rStyle w:val="Refdenotaalpie"/>
          <w:sz w:val="24"/>
          <w:szCs w:val="24"/>
        </w:rPr>
        <w:footnoteReference w:id="7"/>
      </w:r>
      <w:r w:rsidR="007E28EE" w:rsidRPr="00631BF0">
        <w:rPr>
          <w:sz w:val="24"/>
          <w:szCs w:val="24"/>
        </w:rPr>
        <w:t xml:space="preserve"> se</w:t>
      </w:r>
      <w:r w:rsidRPr="00631BF0">
        <w:rPr>
          <w:sz w:val="24"/>
          <w:szCs w:val="24"/>
        </w:rPr>
        <w:t xml:space="preserve"> desarrolló un experimento en papaya con variedad </w:t>
      </w:r>
      <w:r w:rsidR="007E28EE" w:rsidRPr="00631BF0">
        <w:rPr>
          <w:sz w:val="24"/>
          <w:szCs w:val="24"/>
        </w:rPr>
        <w:t>Maradol con</w:t>
      </w:r>
      <w:r w:rsidRPr="00631BF0">
        <w:rPr>
          <w:sz w:val="24"/>
          <w:szCs w:val="24"/>
        </w:rPr>
        <w:t xml:space="preserve"> las consideraciones finales siguientes:</w:t>
      </w:r>
    </w:p>
    <w:p w:rsidR="00E0446F" w:rsidRPr="007E28EE" w:rsidRDefault="00E0446F" w:rsidP="007E28EE">
      <w:pPr>
        <w:pStyle w:val="Prrafodelista"/>
        <w:numPr>
          <w:ilvl w:val="0"/>
          <w:numId w:val="3"/>
        </w:numPr>
        <w:jc w:val="both"/>
        <w:rPr>
          <w:sz w:val="24"/>
          <w:szCs w:val="24"/>
        </w:rPr>
      </w:pPr>
      <w:r w:rsidRPr="007E28EE">
        <w:rPr>
          <w:sz w:val="24"/>
          <w:szCs w:val="24"/>
        </w:rPr>
        <w:lastRenderedPageBreak/>
        <w:t xml:space="preserve">La utilización del producto ha demostrado su capacidad para acelerar la germinación de las semillas de Papaya Maradol Roja y Amarilla las cuales poseían bajo por ciento de germinación debido al tiempo de cosechada. </w:t>
      </w:r>
    </w:p>
    <w:p w:rsidR="00E0446F" w:rsidRPr="007E28EE" w:rsidRDefault="00E0446F" w:rsidP="007E28EE">
      <w:pPr>
        <w:pStyle w:val="Prrafodelista"/>
        <w:numPr>
          <w:ilvl w:val="0"/>
          <w:numId w:val="3"/>
        </w:numPr>
        <w:jc w:val="both"/>
        <w:rPr>
          <w:sz w:val="24"/>
          <w:szCs w:val="24"/>
        </w:rPr>
      </w:pPr>
      <w:r w:rsidRPr="007E28EE">
        <w:rPr>
          <w:sz w:val="24"/>
          <w:szCs w:val="24"/>
        </w:rPr>
        <w:t xml:space="preserve">El tiempo de mayor impacto tanto en la germinación como en el desarrollo radicular fue </w:t>
      </w:r>
      <w:r w:rsidR="007E28EE" w:rsidRPr="007E28EE">
        <w:rPr>
          <w:sz w:val="24"/>
          <w:szCs w:val="24"/>
        </w:rPr>
        <w:t>de 1</w:t>
      </w:r>
      <w:r w:rsidRPr="007E28EE">
        <w:rPr>
          <w:sz w:val="24"/>
          <w:szCs w:val="24"/>
        </w:rPr>
        <w:t>-1.5 minutos de inmersión de la semilla en la solución de una pastilla en 1 litro de agua de PH neutro.</w:t>
      </w:r>
    </w:p>
    <w:p w:rsidR="00E0446F" w:rsidRPr="007E28EE" w:rsidRDefault="00E0446F" w:rsidP="007E28EE">
      <w:pPr>
        <w:pStyle w:val="Prrafodelista"/>
        <w:numPr>
          <w:ilvl w:val="0"/>
          <w:numId w:val="3"/>
        </w:numPr>
        <w:jc w:val="both"/>
        <w:rPr>
          <w:sz w:val="24"/>
          <w:szCs w:val="24"/>
        </w:rPr>
      </w:pPr>
      <w:r w:rsidRPr="007E28EE">
        <w:rPr>
          <w:sz w:val="24"/>
          <w:szCs w:val="24"/>
        </w:rPr>
        <w:t>Las plántulas tratadas a diferentes soluciones respondieron mejor a las tratadas que al testigo, tanto en la vigorosidad de las plántulas como en la supervivencia de las mismas.</w:t>
      </w:r>
    </w:p>
    <w:p w:rsidR="00E0446F" w:rsidRPr="00631BF0" w:rsidRDefault="00E0446F" w:rsidP="00E0446F">
      <w:pPr>
        <w:jc w:val="both"/>
        <w:rPr>
          <w:sz w:val="24"/>
          <w:szCs w:val="24"/>
        </w:rPr>
      </w:pPr>
      <w:r w:rsidRPr="00631BF0">
        <w:rPr>
          <w:sz w:val="24"/>
          <w:szCs w:val="24"/>
        </w:rPr>
        <w:t xml:space="preserve">Importante es decir que el producto no es tóxico, ni dañino para la salud según análisis presentado por la empresa que lo produce y comercializa. </w:t>
      </w:r>
    </w:p>
    <w:p w:rsidR="00E0446F" w:rsidRDefault="00E0446F" w:rsidP="00E0446F">
      <w:pPr>
        <w:jc w:val="both"/>
        <w:rPr>
          <w:b/>
          <w:sz w:val="24"/>
          <w:szCs w:val="24"/>
        </w:rPr>
      </w:pPr>
    </w:p>
    <w:p w:rsidR="00E0446F" w:rsidRPr="00E0446F" w:rsidRDefault="00E0446F" w:rsidP="00E0446F">
      <w:pPr>
        <w:jc w:val="both"/>
        <w:rPr>
          <w:b/>
          <w:sz w:val="24"/>
          <w:szCs w:val="24"/>
        </w:rPr>
      </w:pPr>
      <w:r w:rsidRPr="00E0446F">
        <w:rPr>
          <w:b/>
          <w:sz w:val="24"/>
          <w:szCs w:val="24"/>
        </w:rPr>
        <w:t xml:space="preserve">METODOLOGIA </w:t>
      </w:r>
    </w:p>
    <w:p w:rsidR="00E0446F" w:rsidRPr="00631BF0" w:rsidRDefault="00E0446F" w:rsidP="00E0446F">
      <w:pPr>
        <w:jc w:val="both"/>
        <w:rPr>
          <w:sz w:val="24"/>
          <w:szCs w:val="24"/>
        </w:rPr>
      </w:pPr>
      <w:r w:rsidRPr="00631BF0">
        <w:rPr>
          <w:sz w:val="24"/>
          <w:szCs w:val="24"/>
        </w:rPr>
        <w:t>La parce</w:t>
      </w:r>
      <w:r w:rsidR="007E28EE">
        <w:rPr>
          <w:sz w:val="24"/>
          <w:szCs w:val="24"/>
        </w:rPr>
        <w:t>la se ubicó</w:t>
      </w:r>
      <w:r w:rsidRPr="00631BF0">
        <w:rPr>
          <w:sz w:val="24"/>
          <w:szCs w:val="24"/>
        </w:rPr>
        <w:t xml:space="preserve"> en </w:t>
      </w:r>
      <w:r w:rsidR="001A367A">
        <w:rPr>
          <w:sz w:val="24"/>
          <w:szCs w:val="24"/>
        </w:rPr>
        <w:t>terrenos</w:t>
      </w:r>
      <w:r w:rsidR="007E28EE">
        <w:rPr>
          <w:sz w:val="24"/>
          <w:szCs w:val="24"/>
        </w:rPr>
        <w:t xml:space="preserve"> de </w:t>
      </w:r>
      <w:r w:rsidR="007E28EE" w:rsidRPr="00631BF0">
        <w:rPr>
          <w:sz w:val="24"/>
          <w:szCs w:val="24"/>
        </w:rPr>
        <w:t>l</w:t>
      </w:r>
      <w:r w:rsidR="001A367A">
        <w:rPr>
          <w:sz w:val="24"/>
          <w:szCs w:val="24"/>
        </w:rPr>
        <w:t xml:space="preserve">a Cooperativa El Jobo, con la cual la Empresa </w:t>
      </w:r>
      <w:r w:rsidR="001A367A" w:rsidRPr="00631BF0">
        <w:rPr>
          <w:sz w:val="24"/>
          <w:szCs w:val="24"/>
        </w:rPr>
        <w:t>ALBA ALIMENTOS DE EL SALVADOR</w:t>
      </w:r>
      <w:r w:rsidR="001A367A">
        <w:rPr>
          <w:sz w:val="24"/>
          <w:szCs w:val="24"/>
        </w:rPr>
        <w:t xml:space="preserve"> S.A de C.V.</w:t>
      </w:r>
      <w:r w:rsidR="007827C5">
        <w:rPr>
          <w:sz w:val="24"/>
          <w:szCs w:val="24"/>
        </w:rPr>
        <w:t>, trabaja</w:t>
      </w:r>
      <w:r w:rsidR="001A367A">
        <w:rPr>
          <w:sz w:val="24"/>
          <w:szCs w:val="24"/>
        </w:rPr>
        <w:t xml:space="preserve"> en la </w:t>
      </w:r>
      <w:r w:rsidR="007827C5">
        <w:rPr>
          <w:sz w:val="24"/>
          <w:szCs w:val="24"/>
        </w:rPr>
        <w:t>producción</w:t>
      </w:r>
      <w:r w:rsidR="001A367A">
        <w:rPr>
          <w:sz w:val="24"/>
          <w:szCs w:val="24"/>
        </w:rPr>
        <w:t xml:space="preserve"> de algunos cultivos. E</w:t>
      </w:r>
      <w:r w:rsidR="007E28EE">
        <w:rPr>
          <w:sz w:val="24"/>
          <w:szCs w:val="24"/>
        </w:rPr>
        <w:t xml:space="preserve">stá localizada en </w:t>
      </w:r>
      <w:r w:rsidR="007827C5">
        <w:rPr>
          <w:sz w:val="24"/>
          <w:szCs w:val="24"/>
        </w:rPr>
        <w:t xml:space="preserve">jurisdicción </w:t>
      </w:r>
      <w:r w:rsidR="007E28EE" w:rsidRPr="00631BF0">
        <w:rPr>
          <w:sz w:val="24"/>
          <w:szCs w:val="24"/>
        </w:rPr>
        <w:t xml:space="preserve">de </w:t>
      </w:r>
      <w:r w:rsidR="007E28EE">
        <w:rPr>
          <w:sz w:val="24"/>
          <w:szCs w:val="24"/>
        </w:rPr>
        <w:t xml:space="preserve">Nahuilingo, </w:t>
      </w:r>
      <w:r w:rsidR="007E28EE" w:rsidRPr="00631BF0">
        <w:rPr>
          <w:sz w:val="24"/>
          <w:szCs w:val="24"/>
        </w:rPr>
        <w:t xml:space="preserve">departamento de </w:t>
      </w:r>
      <w:r w:rsidR="007E28EE">
        <w:rPr>
          <w:sz w:val="24"/>
          <w:szCs w:val="24"/>
        </w:rPr>
        <w:t>Sonsonate</w:t>
      </w:r>
      <w:r w:rsidRPr="00631BF0">
        <w:rPr>
          <w:sz w:val="24"/>
          <w:szCs w:val="24"/>
        </w:rPr>
        <w:t xml:space="preserve">.  </w:t>
      </w:r>
    </w:p>
    <w:p w:rsidR="00E0446F" w:rsidRPr="00631BF0" w:rsidRDefault="007827C5" w:rsidP="00E0446F">
      <w:pPr>
        <w:jc w:val="both"/>
        <w:rPr>
          <w:sz w:val="24"/>
          <w:szCs w:val="24"/>
        </w:rPr>
      </w:pPr>
      <w:r>
        <w:rPr>
          <w:sz w:val="24"/>
          <w:szCs w:val="24"/>
        </w:rPr>
        <w:t>S</w:t>
      </w:r>
      <w:r w:rsidR="001A367A">
        <w:rPr>
          <w:sz w:val="24"/>
          <w:szCs w:val="24"/>
        </w:rPr>
        <w:t xml:space="preserve">e encuentra </w:t>
      </w:r>
      <w:r w:rsidR="002E610D">
        <w:rPr>
          <w:sz w:val="24"/>
          <w:szCs w:val="24"/>
        </w:rPr>
        <w:t xml:space="preserve">a una altitud sobre el nivel del mar de alrededor </w:t>
      </w:r>
      <w:r w:rsidR="007E28EE" w:rsidRPr="00631BF0">
        <w:rPr>
          <w:sz w:val="24"/>
          <w:szCs w:val="24"/>
        </w:rPr>
        <w:t>100</w:t>
      </w:r>
      <w:r w:rsidR="00E0446F" w:rsidRPr="00631BF0">
        <w:rPr>
          <w:sz w:val="24"/>
          <w:szCs w:val="24"/>
        </w:rPr>
        <w:t xml:space="preserve"> msnm, con temperaturas medias de 26</w:t>
      </w:r>
      <w:r w:rsidR="007E28EE">
        <w:rPr>
          <w:sz w:val="24"/>
          <w:szCs w:val="24"/>
          <w:vertAlign w:val="superscript"/>
        </w:rPr>
        <w:t>0</w:t>
      </w:r>
      <w:r w:rsidR="007E28EE">
        <w:rPr>
          <w:sz w:val="24"/>
          <w:szCs w:val="24"/>
        </w:rPr>
        <w:t xml:space="preserve"> C, en el día puede</w:t>
      </w:r>
      <w:r w:rsidR="00E0446F" w:rsidRPr="00631BF0">
        <w:rPr>
          <w:sz w:val="24"/>
          <w:szCs w:val="24"/>
        </w:rPr>
        <w:t xml:space="preserve"> llegar </w:t>
      </w:r>
      <w:r>
        <w:rPr>
          <w:sz w:val="24"/>
          <w:szCs w:val="24"/>
        </w:rPr>
        <w:t>a  32</w:t>
      </w:r>
      <w:r w:rsidR="007E28EE">
        <w:rPr>
          <w:sz w:val="24"/>
          <w:szCs w:val="24"/>
          <w:vertAlign w:val="superscript"/>
        </w:rPr>
        <w:t>0</w:t>
      </w:r>
      <w:r w:rsidR="00E0446F" w:rsidRPr="00631BF0">
        <w:rPr>
          <w:sz w:val="24"/>
          <w:szCs w:val="24"/>
        </w:rPr>
        <w:t xml:space="preserve"> C y en las horas nocturnas </w:t>
      </w:r>
      <w:r w:rsidR="007E28EE">
        <w:rPr>
          <w:sz w:val="24"/>
          <w:szCs w:val="24"/>
        </w:rPr>
        <w:t xml:space="preserve">bajar </w:t>
      </w:r>
      <w:r w:rsidR="00E0446F" w:rsidRPr="00631BF0">
        <w:rPr>
          <w:sz w:val="24"/>
          <w:szCs w:val="24"/>
        </w:rPr>
        <w:t>a 19</w:t>
      </w:r>
      <w:r w:rsidR="007E28EE">
        <w:rPr>
          <w:sz w:val="24"/>
          <w:szCs w:val="24"/>
          <w:vertAlign w:val="superscript"/>
        </w:rPr>
        <w:t>0</w:t>
      </w:r>
      <w:r w:rsidR="00E0446F" w:rsidRPr="00631BF0">
        <w:rPr>
          <w:sz w:val="24"/>
          <w:szCs w:val="24"/>
        </w:rPr>
        <w:t xml:space="preserve"> C; aunque en la época de</w:t>
      </w:r>
      <w:r>
        <w:rPr>
          <w:sz w:val="24"/>
          <w:szCs w:val="24"/>
        </w:rPr>
        <w:t xml:space="preserve"> marzo a julio</w:t>
      </w:r>
      <w:r w:rsidR="007E28EE">
        <w:rPr>
          <w:sz w:val="24"/>
          <w:szCs w:val="24"/>
        </w:rPr>
        <w:t xml:space="preserve"> cuando se sembró y desarrolló</w:t>
      </w:r>
      <w:r w:rsidR="00E0446F" w:rsidRPr="00631BF0">
        <w:rPr>
          <w:sz w:val="24"/>
          <w:szCs w:val="24"/>
        </w:rPr>
        <w:t xml:space="preserve"> </w:t>
      </w:r>
      <w:r w:rsidR="007E28EE">
        <w:rPr>
          <w:sz w:val="24"/>
          <w:szCs w:val="24"/>
        </w:rPr>
        <w:t xml:space="preserve">el </w:t>
      </w:r>
      <w:r w:rsidR="00F473B0">
        <w:rPr>
          <w:sz w:val="24"/>
          <w:szCs w:val="24"/>
        </w:rPr>
        <w:t xml:space="preserve">ensayo </w:t>
      </w:r>
      <w:r w:rsidR="00F473B0" w:rsidRPr="00631BF0">
        <w:rPr>
          <w:sz w:val="24"/>
          <w:szCs w:val="24"/>
        </w:rPr>
        <w:t>las</w:t>
      </w:r>
      <w:r w:rsidR="00E0446F" w:rsidRPr="00631BF0">
        <w:rPr>
          <w:sz w:val="24"/>
          <w:szCs w:val="24"/>
        </w:rPr>
        <w:t xml:space="preserve"> temperaturas son superiores</w:t>
      </w:r>
      <w:r w:rsidR="007E28EE">
        <w:rPr>
          <w:sz w:val="24"/>
          <w:szCs w:val="24"/>
        </w:rPr>
        <w:t xml:space="preserve">, </w:t>
      </w:r>
      <w:r w:rsidR="00E0446F" w:rsidRPr="00631BF0">
        <w:rPr>
          <w:sz w:val="24"/>
          <w:szCs w:val="24"/>
        </w:rPr>
        <w:t>llegando a medio día a</w:t>
      </w:r>
      <w:r w:rsidR="007E28EE">
        <w:rPr>
          <w:sz w:val="24"/>
          <w:szCs w:val="24"/>
        </w:rPr>
        <w:t xml:space="preserve"> unos</w:t>
      </w:r>
      <w:r w:rsidR="00E0446F" w:rsidRPr="00631BF0">
        <w:rPr>
          <w:sz w:val="24"/>
          <w:szCs w:val="24"/>
        </w:rPr>
        <w:t xml:space="preserve"> 36</w:t>
      </w:r>
      <w:r w:rsidR="00E0446F" w:rsidRPr="007E28EE">
        <w:rPr>
          <w:sz w:val="24"/>
          <w:szCs w:val="24"/>
          <w:vertAlign w:val="superscript"/>
        </w:rPr>
        <w:t>0</w:t>
      </w:r>
      <w:r w:rsidR="00E0446F" w:rsidRPr="00631BF0">
        <w:rPr>
          <w:sz w:val="24"/>
          <w:szCs w:val="24"/>
        </w:rPr>
        <w:t xml:space="preserve"> C.  </w:t>
      </w:r>
    </w:p>
    <w:p w:rsidR="00E0446F" w:rsidRDefault="00E0446F" w:rsidP="00E0446F">
      <w:pPr>
        <w:jc w:val="both"/>
        <w:rPr>
          <w:sz w:val="24"/>
          <w:szCs w:val="24"/>
        </w:rPr>
      </w:pPr>
      <w:r w:rsidRPr="00631BF0">
        <w:rPr>
          <w:sz w:val="24"/>
          <w:szCs w:val="24"/>
        </w:rPr>
        <w:t>Los suelos en son plano</w:t>
      </w:r>
      <w:r w:rsidR="007827C5">
        <w:rPr>
          <w:sz w:val="24"/>
          <w:szCs w:val="24"/>
        </w:rPr>
        <w:t xml:space="preserve">s, aunque no están </w:t>
      </w:r>
      <w:r w:rsidR="007827C5" w:rsidRPr="00631BF0">
        <w:rPr>
          <w:sz w:val="24"/>
          <w:szCs w:val="24"/>
        </w:rPr>
        <w:t>nivelados</w:t>
      </w:r>
      <w:r w:rsidRPr="00631BF0">
        <w:rPr>
          <w:sz w:val="24"/>
          <w:szCs w:val="24"/>
        </w:rPr>
        <w:t>; son profundos</w:t>
      </w:r>
      <w:r w:rsidR="007E28EE" w:rsidRPr="00631BF0">
        <w:rPr>
          <w:sz w:val="24"/>
          <w:szCs w:val="24"/>
        </w:rPr>
        <w:t>, con</w:t>
      </w:r>
      <w:r w:rsidRPr="00631BF0">
        <w:rPr>
          <w:sz w:val="24"/>
          <w:szCs w:val="24"/>
        </w:rPr>
        <w:t xml:space="preserve"> </w:t>
      </w:r>
      <w:r w:rsidR="007E28EE" w:rsidRPr="00631BF0">
        <w:rPr>
          <w:sz w:val="24"/>
          <w:szCs w:val="24"/>
        </w:rPr>
        <w:t>textura franca</w:t>
      </w:r>
      <w:r w:rsidR="007E28EE">
        <w:rPr>
          <w:sz w:val="24"/>
          <w:szCs w:val="24"/>
        </w:rPr>
        <w:t xml:space="preserve"> a franco arcillo </w:t>
      </w:r>
      <w:r w:rsidR="007E28EE" w:rsidRPr="00631BF0">
        <w:rPr>
          <w:sz w:val="24"/>
          <w:szCs w:val="24"/>
        </w:rPr>
        <w:t xml:space="preserve">limoso, con </w:t>
      </w:r>
      <w:r w:rsidR="007E28EE">
        <w:rPr>
          <w:sz w:val="24"/>
          <w:szCs w:val="24"/>
        </w:rPr>
        <w:t xml:space="preserve">algunos </w:t>
      </w:r>
      <w:r w:rsidR="007E28EE" w:rsidRPr="00631BF0">
        <w:rPr>
          <w:sz w:val="24"/>
          <w:szCs w:val="24"/>
        </w:rPr>
        <w:t>problemas de mal drenaje</w:t>
      </w:r>
      <w:r w:rsidR="007E28EE">
        <w:rPr>
          <w:sz w:val="24"/>
          <w:szCs w:val="24"/>
        </w:rPr>
        <w:t xml:space="preserve">, propios para pastos y </w:t>
      </w:r>
      <w:r w:rsidR="007827C5">
        <w:rPr>
          <w:sz w:val="24"/>
          <w:szCs w:val="24"/>
        </w:rPr>
        <w:t>cultivos limpios como g</w:t>
      </w:r>
      <w:r w:rsidR="00901088">
        <w:rPr>
          <w:sz w:val="24"/>
          <w:szCs w:val="24"/>
        </w:rPr>
        <w:t>ranos básicos y otros similares</w:t>
      </w:r>
      <w:r w:rsidRPr="00631BF0">
        <w:rPr>
          <w:sz w:val="24"/>
          <w:szCs w:val="24"/>
        </w:rPr>
        <w:t>. Bien manejados producen altos rendimientos, porque son fértiles</w:t>
      </w:r>
      <w:r w:rsidR="00901088">
        <w:rPr>
          <w:sz w:val="24"/>
          <w:szCs w:val="24"/>
        </w:rPr>
        <w:t xml:space="preserve"> y porque cuentan con agua para riego</w:t>
      </w:r>
      <w:r w:rsidRPr="00631BF0">
        <w:rPr>
          <w:sz w:val="24"/>
          <w:szCs w:val="24"/>
        </w:rPr>
        <w:t xml:space="preserve">.  </w:t>
      </w:r>
    </w:p>
    <w:p w:rsidR="00901088" w:rsidRDefault="00901088" w:rsidP="00E0446F">
      <w:pPr>
        <w:jc w:val="both"/>
        <w:rPr>
          <w:sz w:val="24"/>
          <w:szCs w:val="24"/>
        </w:rPr>
      </w:pPr>
      <w:r>
        <w:rPr>
          <w:sz w:val="24"/>
          <w:szCs w:val="24"/>
        </w:rPr>
        <w:t xml:space="preserve">Se planificó como un ensayo de validación donde se compararía la respuesta de los híbridos a la aplicación del producto y se compararían entre ellos para calificar el rendimiento. Por lo mismo, no se planifico un ensayo con un diseño experimental ya que no se harían comparaciones estadísticas entre los tratamientos, como por ejemplo niveles de aplicación del producto ya que la empresa que lo comercializa ya tiene las recomendaciones para los diferentes cultivos. </w:t>
      </w:r>
    </w:p>
    <w:p w:rsidR="00901088" w:rsidRDefault="00F473B0" w:rsidP="00E0446F">
      <w:pPr>
        <w:jc w:val="both"/>
        <w:rPr>
          <w:sz w:val="24"/>
          <w:szCs w:val="24"/>
        </w:rPr>
      </w:pPr>
      <w:r>
        <w:rPr>
          <w:sz w:val="24"/>
          <w:szCs w:val="24"/>
        </w:rPr>
        <w:t xml:space="preserve">El ensayo se realizó </w:t>
      </w:r>
      <w:r w:rsidR="00901088">
        <w:rPr>
          <w:sz w:val="24"/>
          <w:szCs w:val="24"/>
        </w:rPr>
        <w:t xml:space="preserve">comparando </w:t>
      </w:r>
      <w:r>
        <w:rPr>
          <w:sz w:val="24"/>
          <w:szCs w:val="24"/>
        </w:rPr>
        <w:t xml:space="preserve">4 híbridos </w:t>
      </w:r>
      <w:r w:rsidR="00901088">
        <w:rPr>
          <w:sz w:val="24"/>
          <w:szCs w:val="24"/>
        </w:rPr>
        <w:t xml:space="preserve">comerciales </w:t>
      </w:r>
      <w:r>
        <w:rPr>
          <w:sz w:val="24"/>
          <w:szCs w:val="24"/>
        </w:rPr>
        <w:t xml:space="preserve">de maíz: </w:t>
      </w:r>
    </w:p>
    <w:tbl>
      <w:tblPr>
        <w:tblStyle w:val="GridTable1LightAccent5"/>
        <w:tblW w:w="0" w:type="auto"/>
        <w:jc w:val="center"/>
        <w:tblLook w:val="04A0" w:firstRow="1" w:lastRow="0" w:firstColumn="1" w:lastColumn="0" w:noHBand="0" w:noVBand="1"/>
      </w:tblPr>
      <w:tblGrid>
        <w:gridCol w:w="2552"/>
        <w:gridCol w:w="2551"/>
      </w:tblGrid>
      <w:tr w:rsidR="00834CE9" w:rsidRPr="001D1384" w:rsidTr="00834C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tcPr>
          <w:p w:rsidR="00834CE9" w:rsidRPr="001D1384" w:rsidRDefault="00834CE9" w:rsidP="00372DBF">
            <w:pPr>
              <w:spacing w:after="160" w:line="259" w:lineRule="auto"/>
              <w:jc w:val="both"/>
              <w:rPr>
                <w:sz w:val="24"/>
                <w:szCs w:val="24"/>
              </w:rPr>
            </w:pPr>
            <w:r w:rsidRPr="001D1384">
              <w:rPr>
                <w:sz w:val="24"/>
                <w:szCs w:val="24"/>
              </w:rPr>
              <w:t>HIBRIDO</w:t>
            </w:r>
          </w:p>
        </w:tc>
        <w:tc>
          <w:tcPr>
            <w:tcW w:w="2551" w:type="dxa"/>
            <w:shd w:val="clear" w:color="auto" w:fill="D9D9D9" w:themeFill="background1" w:themeFillShade="D9"/>
          </w:tcPr>
          <w:p w:rsidR="00834CE9" w:rsidRPr="001D1384" w:rsidRDefault="00834CE9" w:rsidP="00372DBF">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1D1384">
              <w:rPr>
                <w:sz w:val="24"/>
                <w:szCs w:val="24"/>
              </w:rPr>
              <w:t>ORIGEN</w:t>
            </w:r>
          </w:p>
        </w:tc>
      </w:tr>
      <w:tr w:rsidR="00834CE9" w:rsidRPr="001D1384" w:rsidTr="00372DBF">
        <w:trPr>
          <w:jc w:val="center"/>
        </w:trPr>
        <w:tc>
          <w:tcPr>
            <w:cnfStyle w:val="001000000000" w:firstRow="0" w:lastRow="0" w:firstColumn="1" w:lastColumn="0" w:oddVBand="0" w:evenVBand="0" w:oddHBand="0" w:evenHBand="0" w:firstRowFirstColumn="0" w:firstRowLastColumn="0" w:lastRowFirstColumn="0" w:lastRowLastColumn="0"/>
            <w:tcW w:w="2552" w:type="dxa"/>
          </w:tcPr>
          <w:p w:rsidR="00834CE9" w:rsidRPr="001D1384" w:rsidRDefault="00834CE9" w:rsidP="00372DBF">
            <w:pPr>
              <w:spacing w:after="160" w:line="259" w:lineRule="auto"/>
              <w:jc w:val="both"/>
              <w:rPr>
                <w:sz w:val="24"/>
                <w:szCs w:val="24"/>
              </w:rPr>
            </w:pPr>
            <w:r w:rsidRPr="001D1384">
              <w:rPr>
                <w:sz w:val="24"/>
                <w:szCs w:val="24"/>
              </w:rPr>
              <w:t xml:space="preserve">LUCINO </w:t>
            </w:r>
          </w:p>
        </w:tc>
        <w:tc>
          <w:tcPr>
            <w:tcW w:w="2551" w:type="dxa"/>
          </w:tcPr>
          <w:p w:rsidR="00834CE9" w:rsidRPr="001D1384" w:rsidRDefault="00834CE9" w:rsidP="00372DBF">
            <w:pPr>
              <w:spacing w:after="160" w:line="259" w:lineRule="auto"/>
              <w:jc w:val="both"/>
              <w:cnfStyle w:val="000000000000" w:firstRow="0" w:lastRow="0" w:firstColumn="0" w:lastColumn="0" w:oddVBand="0" w:evenVBand="0" w:oddHBand="0" w:evenHBand="0" w:firstRowFirstColumn="0" w:firstRowLastColumn="0" w:lastRowFirstColumn="0" w:lastRowLastColumn="0"/>
              <w:rPr>
                <w:b/>
                <w:sz w:val="24"/>
                <w:szCs w:val="24"/>
              </w:rPr>
            </w:pPr>
            <w:r w:rsidRPr="001D1384">
              <w:rPr>
                <w:b/>
                <w:sz w:val="24"/>
                <w:szCs w:val="24"/>
              </w:rPr>
              <w:t>SYNGENTA</w:t>
            </w:r>
          </w:p>
        </w:tc>
      </w:tr>
      <w:tr w:rsidR="00834CE9" w:rsidRPr="001D1384" w:rsidTr="00372DBF">
        <w:trPr>
          <w:jc w:val="center"/>
        </w:trPr>
        <w:tc>
          <w:tcPr>
            <w:cnfStyle w:val="001000000000" w:firstRow="0" w:lastRow="0" w:firstColumn="1" w:lastColumn="0" w:oddVBand="0" w:evenVBand="0" w:oddHBand="0" w:evenHBand="0" w:firstRowFirstColumn="0" w:firstRowLastColumn="0" w:lastRowFirstColumn="0" w:lastRowLastColumn="0"/>
            <w:tcW w:w="2552" w:type="dxa"/>
          </w:tcPr>
          <w:p w:rsidR="00834CE9" w:rsidRPr="001D1384" w:rsidRDefault="00834CE9" w:rsidP="00372DBF">
            <w:pPr>
              <w:spacing w:after="160" w:line="259" w:lineRule="auto"/>
              <w:jc w:val="both"/>
              <w:rPr>
                <w:sz w:val="24"/>
                <w:szCs w:val="24"/>
              </w:rPr>
            </w:pPr>
            <w:r w:rsidRPr="001D1384">
              <w:rPr>
                <w:sz w:val="24"/>
                <w:szCs w:val="24"/>
              </w:rPr>
              <w:t xml:space="preserve">PIONEER </w:t>
            </w:r>
            <w:r>
              <w:rPr>
                <w:sz w:val="24"/>
                <w:szCs w:val="24"/>
              </w:rPr>
              <w:t>30F96</w:t>
            </w:r>
          </w:p>
        </w:tc>
        <w:tc>
          <w:tcPr>
            <w:tcW w:w="2551" w:type="dxa"/>
          </w:tcPr>
          <w:p w:rsidR="00834CE9" w:rsidRPr="001D1384" w:rsidRDefault="00834CE9" w:rsidP="00372DBF">
            <w:pPr>
              <w:spacing w:after="160" w:line="259" w:lineRule="auto"/>
              <w:jc w:val="both"/>
              <w:cnfStyle w:val="000000000000" w:firstRow="0" w:lastRow="0" w:firstColumn="0" w:lastColumn="0" w:oddVBand="0" w:evenVBand="0" w:oddHBand="0" w:evenHBand="0" w:firstRowFirstColumn="0" w:firstRowLastColumn="0" w:lastRowFirstColumn="0" w:lastRowLastColumn="0"/>
              <w:rPr>
                <w:b/>
                <w:sz w:val="24"/>
                <w:szCs w:val="24"/>
              </w:rPr>
            </w:pPr>
            <w:r w:rsidRPr="001D1384">
              <w:rPr>
                <w:b/>
                <w:sz w:val="24"/>
                <w:szCs w:val="24"/>
              </w:rPr>
              <w:t xml:space="preserve">DUWEST </w:t>
            </w:r>
          </w:p>
        </w:tc>
      </w:tr>
      <w:tr w:rsidR="00834CE9" w:rsidRPr="001D1384" w:rsidTr="00372DBF">
        <w:trPr>
          <w:jc w:val="center"/>
        </w:trPr>
        <w:tc>
          <w:tcPr>
            <w:cnfStyle w:val="001000000000" w:firstRow="0" w:lastRow="0" w:firstColumn="1" w:lastColumn="0" w:oddVBand="0" w:evenVBand="0" w:oddHBand="0" w:evenHBand="0" w:firstRowFirstColumn="0" w:firstRowLastColumn="0" w:lastRowFirstColumn="0" w:lastRowLastColumn="0"/>
            <w:tcW w:w="2552" w:type="dxa"/>
          </w:tcPr>
          <w:p w:rsidR="00834CE9" w:rsidRPr="001D1384" w:rsidRDefault="00834CE9" w:rsidP="00372DBF">
            <w:pPr>
              <w:spacing w:after="160" w:line="259" w:lineRule="auto"/>
              <w:jc w:val="both"/>
              <w:rPr>
                <w:sz w:val="24"/>
                <w:szCs w:val="24"/>
              </w:rPr>
            </w:pPr>
            <w:r w:rsidRPr="001D1384">
              <w:rPr>
                <w:sz w:val="24"/>
                <w:szCs w:val="24"/>
              </w:rPr>
              <w:lastRenderedPageBreak/>
              <w:t xml:space="preserve">DEKALB </w:t>
            </w:r>
            <w:r>
              <w:rPr>
                <w:sz w:val="24"/>
                <w:szCs w:val="24"/>
              </w:rPr>
              <w:t>390</w:t>
            </w:r>
          </w:p>
        </w:tc>
        <w:tc>
          <w:tcPr>
            <w:tcW w:w="2551" w:type="dxa"/>
          </w:tcPr>
          <w:p w:rsidR="00834CE9" w:rsidRPr="001D1384" w:rsidRDefault="00834CE9" w:rsidP="00372DBF">
            <w:pPr>
              <w:spacing w:after="160" w:line="259" w:lineRule="auto"/>
              <w:jc w:val="both"/>
              <w:cnfStyle w:val="000000000000" w:firstRow="0" w:lastRow="0" w:firstColumn="0" w:lastColumn="0" w:oddVBand="0" w:evenVBand="0" w:oddHBand="0" w:evenHBand="0" w:firstRowFirstColumn="0" w:firstRowLastColumn="0" w:lastRowFirstColumn="0" w:lastRowLastColumn="0"/>
              <w:rPr>
                <w:b/>
                <w:sz w:val="24"/>
                <w:szCs w:val="24"/>
              </w:rPr>
            </w:pPr>
            <w:r w:rsidRPr="001D1384">
              <w:rPr>
                <w:b/>
                <w:sz w:val="24"/>
                <w:szCs w:val="24"/>
              </w:rPr>
              <w:t>DEKALB</w:t>
            </w:r>
          </w:p>
        </w:tc>
      </w:tr>
      <w:tr w:rsidR="00834CE9" w:rsidRPr="001D1384" w:rsidTr="00372DBF">
        <w:trPr>
          <w:jc w:val="center"/>
        </w:trPr>
        <w:tc>
          <w:tcPr>
            <w:cnfStyle w:val="001000000000" w:firstRow="0" w:lastRow="0" w:firstColumn="1" w:lastColumn="0" w:oddVBand="0" w:evenVBand="0" w:oddHBand="0" w:evenHBand="0" w:firstRowFirstColumn="0" w:firstRowLastColumn="0" w:lastRowFirstColumn="0" w:lastRowLastColumn="0"/>
            <w:tcW w:w="2552" w:type="dxa"/>
          </w:tcPr>
          <w:p w:rsidR="00834CE9" w:rsidRPr="001D1384" w:rsidRDefault="00834CE9" w:rsidP="00372DBF">
            <w:pPr>
              <w:spacing w:after="160" w:line="259" w:lineRule="auto"/>
              <w:jc w:val="both"/>
              <w:rPr>
                <w:sz w:val="24"/>
                <w:szCs w:val="24"/>
              </w:rPr>
            </w:pPr>
            <w:r w:rsidRPr="001D1384">
              <w:rPr>
                <w:sz w:val="24"/>
                <w:szCs w:val="24"/>
              </w:rPr>
              <w:t xml:space="preserve">H -59 </w:t>
            </w:r>
          </w:p>
        </w:tc>
        <w:tc>
          <w:tcPr>
            <w:tcW w:w="2551" w:type="dxa"/>
          </w:tcPr>
          <w:p w:rsidR="00834CE9" w:rsidRPr="001D1384" w:rsidRDefault="00834CE9" w:rsidP="00372DBF">
            <w:pPr>
              <w:spacing w:after="160" w:line="259" w:lineRule="auto"/>
              <w:jc w:val="both"/>
              <w:cnfStyle w:val="000000000000" w:firstRow="0" w:lastRow="0" w:firstColumn="0" w:lastColumn="0" w:oddVBand="0" w:evenVBand="0" w:oddHBand="0" w:evenHBand="0" w:firstRowFirstColumn="0" w:firstRowLastColumn="0" w:lastRowFirstColumn="0" w:lastRowLastColumn="0"/>
              <w:rPr>
                <w:b/>
                <w:sz w:val="24"/>
                <w:szCs w:val="24"/>
              </w:rPr>
            </w:pPr>
            <w:r w:rsidRPr="001D1384">
              <w:rPr>
                <w:b/>
                <w:sz w:val="24"/>
                <w:szCs w:val="24"/>
              </w:rPr>
              <w:t>CENTA</w:t>
            </w:r>
          </w:p>
        </w:tc>
      </w:tr>
    </w:tbl>
    <w:p w:rsidR="00834CE9" w:rsidRDefault="00834CE9" w:rsidP="00E0446F">
      <w:pPr>
        <w:jc w:val="both"/>
        <w:rPr>
          <w:sz w:val="24"/>
          <w:szCs w:val="24"/>
        </w:rPr>
      </w:pPr>
    </w:p>
    <w:p w:rsidR="00E0446F" w:rsidRPr="00631BF0" w:rsidRDefault="00E0446F" w:rsidP="00E0446F">
      <w:pPr>
        <w:jc w:val="both"/>
        <w:rPr>
          <w:sz w:val="24"/>
          <w:szCs w:val="24"/>
        </w:rPr>
      </w:pPr>
      <w:r w:rsidRPr="00631BF0">
        <w:rPr>
          <w:sz w:val="24"/>
          <w:szCs w:val="24"/>
        </w:rPr>
        <w:t xml:space="preserve">La parcela </w:t>
      </w:r>
      <w:r w:rsidR="007E28EE">
        <w:rPr>
          <w:sz w:val="24"/>
          <w:szCs w:val="24"/>
        </w:rPr>
        <w:t xml:space="preserve">contó con </w:t>
      </w:r>
      <w:r w:rsidRPr="00631BF0">
        <w:rPr>
          <w:sz w:val="24"/>
          <w:szCs w:val="24"/>
        </w:rPr>
        <w:t xml:space="preserve">un área </w:t>
      </w:r>
      <w:r w:rsidR="00B73D37">
        <w:rPr>
          <w:sz w:val="24"/>
          <w:szCs w:val="24"/>
        </w:rPr>
        <w:t xml:space="preserve">total </w:t>
      </w:r>
      <w:r w:rsidRPr="00631BF0">
        <w:rPr>
          <w:sz w:val="24"/>
          <w:szCs w:val="24"/>
        </w:rPr>
        <w:t>de 10,500 m</w:t>
      </w:r>
      <w:r w:rsidRPr="007E28EE">
        <w:rPr>
          <w:sz w:val="24"/>
          <w:szCs w:val="24"/>
          <w:vertAlign w:val="superscript"/>
        </w:rPr>
        <w:t>2</w:t>
      </w:r>
      <w:r w:rsidRPr="00631BF0">
        <w:rPr>
          <w:sz w:val="24"/>
          <w:szCs w:val="24"/>
        </w:rPr>
        <w:t xml:space="preserve">, es decir 1.5 manzanas (mz). </w:t>
      </w:r>
      <w:r w:rsidR="00F473B0">
        <w:rPr>
          <w:sz w:val="24"/>
          <w:szCs w:val="24"/>
        </w:rPr>
        <w:t>El área se dividió</w:t>
      </w:r>
      <w:r w:rsidRPr="00631BF0">
        <w:rPr>
          <w:sz w:val="24"/>
          <w:szCs w:val="24"/>
        </w:rPr>
        <w:t xml:space="preserve"> primero en 4 partes iguales</w:t>
      </w:r>
      <w:r w:rsidR="00F473B0">
        <w:rPr>
          <w:sz w:val="24"/>
          <w:szCs w:val="24"/>
        </w:rPr>
        <w:t xml:space="preserve"> de 2625 m</w:t>
      </w:r>
      <w:r w:rsidR="00F473B0" w:rsidRPr="002E610D">
        <w:rPr>
          <w:sz w:val="24"/>
          <w:szCs w:val="24"/>
          <w:vertAlign w:val="superscript"/>
        </w:rPr>
        <w:t>2</w:t>
      </w:r>
      <w:r w:rsidR="00F473B0">
        <w:rPr>
          <w:sz w:val="24"/>
          <w:szCs w:val="24"/>
        </w:rPr>
        <w:t xml:space="preserve"> en la que se ubicó</w:t>
      </w:r>
      <w:r w:rsidRPr="00631BF0">
        <w:rPr>
          <w:sz w:val="24"/>
          <w:szCs w:val="24"/>
        </w:rPr>
        <w:t xml:space="preserve"> cada hibrido</w:t>
      </w:r>
      <w:r w:rsidR="00F473B0">
        <w:rPr>
          <w:sz w:val="24"/>
          <w:szCs w:val="24"/>
        </w:rPr>
        <w:t xml:space="preserve"> de maíz</w:t>
      </w:r>
      <w:r w:rsidR="002E610D">
        <w:rPr>
          <w:sz w:val="24"/>
          <w:szCs w:val="24"/>
        </w:rPr>
        <w:t>. Esta parcela se dividió</w:t>
      </w:r>
      <w:r w:rsidRPr="00631BF0">
        <w:rPr>
          <w:sz w:val="24"/>
          <w:szCs w:val="24"/>
        </w:rPr>
        <w:t xml:space="preserve"> en 2 parcelas de 1312.50 m</w:t>
      </w:r>
      <w:r w:rsidRPr="002E610D">
        <w:rPr>
          <w:sz w:val="24"/>
          <w:szCs w:val="24"/>
          <w:vertAlign w:val="superscript"/>
        </w:rPr>
        <w:t>2</w:t>
      </w:r>
      <w:r w:rsidRPr="00631BF0">
        <w:rPr>
          <w:sz w:val="24"/>
          <w:szCs w:val="24"/>
        </w:rPr>
        <w:t xml:space="preserve"> cada una. En una de ellas se sembr</w:t>
      </w:r>
      <w:r w:rsidR="002E610D">
        <w:rPr>
          <w:sz w:val="24"/>
          <w:szCs w:val="24"/>
        </w:rPr>
        <w:t>ó</w:t>
      </w:r>
      <w:r w:rsidRPr="00631BF0">
        <w:rPr>
          <w:sz w:val="24"/>
          <w:szCs w:val="24"/>
        </w:rPr>
        <w:t xml:space="preserve"> el híbrido correspondiente de maíz, tratado con NANO GRO</w:t>
      </w:r>
      <w:r w:rsidR="002E610D">
        <w:rPr>
          <w:sz w:val="24"/>
          <w:szCs w:val="24"/>
          <w:vertAlign w:val="superscript"/>
        </w:rPr>
        <w:t>TM</w:t>
      </w:r>
      <w:r w:rsidRPr="00631BF0">
        <w:rPr>
          <w:sz w:val="24"/>
          <w:szCs w:val="24"/>
        </w:rPr>
        <w:t xml:space="preserve"> y en la otra mitad el hibrido sin dicho tratamiento.</w:t>
      </w:r>
    </w:p>
    <w:p w:rsidR="00E0446F" w:rsidRPr="00631BF0" w:rsidRDefault="00E0446F" w:rsidP="00E0446F">
      <w:pPr>
        <w:jc w:val="both"/>
        <w:rPr>
          <w:sz w:val="24"/>
          <w:szCs w:val="24"/>
        </w:rPr>
      </w:pPr>
      <w:r w:rsidRPr="00631BF0">
        <w:rPr>
          <w:sz w:val="24"/>
          <w:szCs w:val="24"/>
        </w:rPr>
        <w:t>En resumen</w:t>
      </w:r>
      <w:r w:rsidR="00901088">
        <w:rPr>
          <w:sz w:val="24"/>
          <w:szCs w:val="24"/>
        </w:rPr>
        <w:t xml:space="preserve">, </w:t>
      </w:r>
      <w:r w:rsidR="00901088" w:rsidRPr="00631BF0">
        <w:rPr>
          <w:sz w:val="24"/>
          <w:szCs w:val="24"/>
        </w:rPr>
        <w:t>se</w:t>
      </w:r>
      <w:r w:rsidR="002E610D">
        <w:rPr>
          <w:sz w:val="24"/>
          <w:szCs w:val="24"/>
        </w:rPr>
        <w:t xml:space="preserve"> sembraron en </w:t>
      </w:r>
      <w:r w:rsidRPr="00631BF0">
        <w:rPr>
          <w:sz w:val="24"/>
          <w:szCs w:val="24"/>
        </w:rPr>
        <w:t>el campo 4 parcelas de 2625 m</w:t>
      </w:r>
      <w:r w:rsidRPr="002E610D">
        <w:rPr>
          <w:sz w:val="24"/>
          <w:szCs w:val="24"/>
          <w:vertAlign w:val="superscript"/>
        </w:rPr>
        <w:t>2</w:t>
      </w:r>
      <w:r w:rsidRPr="00631BF0">
        <w:rPr>
          <w:sz w:val="24"/>
          <w:szCs w:val="24"/>
        </w:rPr>
        <w:t xml:space="preserve"> y 8 sub parcelas de 1312.50 m</w:t>
      </w:r>
      <w:r w:rsidRPr="002E610D">
        <w:rPr>
          <w:sz w:val="24"/>
          <w:szCs w:val="24"/>
          <w:vertAlign w:val="superscript"/>
        </w:rPr>
        <w:t>2</w:t>
      </w:r>
      <w:r w:rsidRPr="00631BF0">
        <w:rPr>
          <w:sz w:val="24"/>
          <w:szCs w:val="24"/>
        </w:rPr>
        <w:t>, cada una:</w:t>
      </w:r>
    </w:p>
    <w:p w:rsidR="00E0446F" w:rsidRPr="002E610D" w:rsidRDefault="00E0446F" w:rsidP="00E0446F">
      <w:pPr>
        <w:jc w:val="both"/>
        <w:rPr>
          <w:b/>
          <w:sz w:val="24"/>
          <w:szCs w:val="24"/>
        </w:rPr>
      </w:pPr>
      <w:r w:rsidRPr="002E610D">
        <w:rPr>
          <w:b/>
          <w:sz w:val="24"/>
          <w:szCs w:val="24"/>
        </w:rPr>
        <w:t>Parcela1 – Hibrido 1</w:t>
      </w:r>
      <w:r w:rsidR="002E610D" w:rsidRPr="002E610D">
        <w:rPr>
          <w:b/>
          <w:sz w:val="24"/>
          <w:szCs w:val="24"/>
        </w:rPr>
        <w:t xml:space="preserve"> </w:t>
      </w:r>
      <w:r w:rsidRPr="002E610D">
        <w:rPr>
          <w:b/>
          <w:sz w:val="24"/>
          <w:szCs w:val="24"/>
        </w:rPr>
        <w:t xml:space="preserve">   </w:t>
      </w:r>
    </w:p>
    <w:p w:rsidR="00E0446F" w:rsidRPr="00631BF0" w:rsidRDefault="00E0446F" w:rsidP="00E0446F">
      <w:pPr>
        <w:jc w:val="both"/>
        <w:rPr>
          <w:sz w:val="24"/>
          <w:szCs w:val="24"/>
        </w:rPr>
      </w:pPr>
      <w:r w:rsidRPr="00631BF0">
        <w:rPr>
          <w:sz w:val="24"/>
          <w:szCs w:val="24"/>
        </w:rPr>
        <w:t>Sub parcela 1-1 - Hibrido 1 con NANO GRO</w:t>
      </w:r>
      <w:r w:rsidR="002E610D">
        <w:rPr>
          <w:sz w:val="24"/>
          <w:szCs w:val="24"/>
          <w:vertAlign w:val="superscript"/>
        </w:rPr>
        <w:t>TM</w:t>
      </w:r>
    </w:p>
    <w:p w:rsidR="00E0446F" w:rsidRPr="00631BF0" w:rsidRDefault="00E0446F" w:rsidP="00E0446F">
      <w:pPr>
        <w:jc w:val="both"/>
        <w:rPr>
          <w:sz w:val="24"/>
          <w:szCs w:val="24"/>
        </w:rPr>
      </w:pPr>
      <w:r w:rsidRPr="00631BF0">
        <w:rPr>
          <w:sz w:val="24"/>
          <w:szCs w:val="24"/>
        </w:rPr>
        <w:t>Sub Parcela 1-2 – Hibrido 1 Sin NANO GRO</w:t>
      </w:r>
      <w:r w:rsidR="002E610D">
        <w:rPr>
          <w:sz w:val="24"/>
          <w:szCs w:val="24"/>
          <w:vertAlign w:val="superscript"/>
        </w:rPr>
        <w:t>TM</w:t>
      </w:r>
    </w:p>
    <w:p w:rsidR="00E0446F" w:rsidRPr="002E610D" w:rsidRDefault="002E610D" w:rsidP="00E0446F">
      <w:pPr>
        <w:jc w:val="both"/>
        <w:rPr>
          <w:b/>
          <w:sz w:val="24"/>
          <w:szCs w:val="24"/>
        </w:rPr>
      </w:pPr>
      <w:r>
        <w:rPr>
          <w:b/>
          <w:sz w:val="24"/>
          <w:szCs w:val="24"/>
        </w:rPr>
        <w:t xml:space="preserve">Parcela 2 </w:t>
      </w:r>
      <w:r w:rsidR="00E0446F" w:rsidRPr="002E610D">
        <w:rPr>
          <w:b/>
          <w:sz w:val="24"/>
          <w:szCs w:val="24"/>
        </w:rPr>
        <w:t xml:space="preserve">- Hibrido 2 </w:t>
      </w:r>
    </w:p>
    <w:p w:rsidR="00E0446F" w:rsidRPr="00631BF0" w:rsidRDefault="00E0446F" w:rsidP="00E0446F">
      <w:pPr>
        <w:jc w:val="both"/>
        <w:rPr>
          <w:sz w:val="24"/>
          <w:szCs w:val="24"/>
        </w:rPr>
      </w:pPr>
      <w:r w:rsidRPr="00631BF0">
        <w:rPr>
          <w:sz w:val="24"/>
          <w:szCs w:val="24"/>
        </w:rPr>
        <w:t xml:space="preserve">Sub parcela </w:t>
      </w:r>
      <w:r w:rsidR="002E610D" w:rsidRPr="00631BF0">
        <w:rPr>
          <w:sz w:val="24"/>
          <w:szCs w:val="24"/>
        </w:rPr>
        <w:t>1 Hibrido</w:t>
      </w:r>
      <w:r w:rsidRPr="00631BF0">
        <w:rPr>
          <w:sz w:val="24"/>
          <w:szCs w:val="24"/>
        </w:rPr>
        <w:t xml:space="preserve"> 2 Con NANO GRO</w:t>
      </w:r>
      <w:r w:rsidR="002E610D">
        <w:rPr>
          <w:sz w:val="24"/>
          <w:szCs w:val="24"/>
          <w:vertAlign w:val="superscript"/>
        </w:rPr>
        <w:t>TM</w:t>
      </w:r>
    </w:p>
    <w:p w:rsidR="00E0446F" w:rsidRPr="00631BF0" w:rsidRDefault="00E0446F" w:rsidP="00E0446F">
      <w:pPr>
        <w:jc w:val="both"/>
        <w:rPr>
          <w:sz w:val="24"/>
          <w:szCs w:val="24"/>
        </w:rPr>
      </w:pPr>
      <w:r w:rsidRPr="00631BF0">
        <w:rPr>
          <w:sz w:val="24"/>
          <w:szCs w:val="24"/>
        </w:rPr>
        <w:t>Sub parcela 2 Hibrido 2 Sin NANO GRO</w:t>
      </w:r>
      <w:r w:rsidR="002E610D">
        <w:rPr>
          <w:sz w:val="24"/>
          <w:szCs w:val="24"/>
          <w:vertAlign w:val="superscript"/>
        </w:rPr>
        <w:t>TM</w:t>
      </w:r>
    </w:p>
    <w:p w:rsidR="00E0446F" w:rsidRPr="002E610D" w:rsidRDefault="00E0446F" w:rsidP="00E0446F">
      <w:pPr>
        <w:jc w:val="both"/>
        <w:rPr>
          <w:b/>
          <w:sz w:val="24"/>
          <w:szCs w:val="24"/>
        </w:rPr>
      </w:pPr>
      <w:r w:rsidRPr="002E610D">
        <w:rPr>
          <w:b/>
          <w:sz w:val="24"/>
          <w:szCs w:val="24"/>
        </w:rPr>
        <w:t xml:space="preserve">Parcela 3 </w:t>
      </w:r>
      <w:r w:rsidR="002E610D">
        <w:rPr>
          <w:b/>
          <w:sz w:val="24"/>
          <w:szCs w:val="24"/>
        </w:rPr>
        <w:t>-</w:t>
      </w:r>
      <w:r w:rsidR="002E610D" w:rsidRPr="002E610D">
        <w:rPr>
          <w:b/>
          <w:sz w:val="24"/>
          <w:szCs w:val="24"/>
        </w:rPr>
        <w:t xml:space="preserve"> Hibrido</w:t>
      </w:r>
      <w:r w:rsidRPr="002E610D">
        <w:rPr>
          <w:b/>
          <w:sz w:val="24"/>
          <w:szCs w:val="24"/>
        </w:rPr>
        <w:t xml:space="preserve"> 3 </w:t>
      </w:r>
    </w:p>
    <w:p w:rsidR="00E0446F" w:rsidRPr="00631BF0" w:rsidRDefault="00E0446F" w:rsidP="00E0446F">
      <w:pPr>
        <w:jc w:val="both"/>
        <w:rPr>
          <w:sz w:val="24"/>
          <w:szCs w:val="24"/>
        </w:rPr>
      </w:pPr>
      <w:r w:rsidRPr="00631BF0">
        <w:rPr>
          <w:sz w:val="24"/>
          <w:szCs w:val="24"/>
        </w:rPr>
        <w:t xml:space="preserve">Sub parcela 1 Hibrido </w:t>
      </w:r>
      <w:r w:rsidR="002E610D" w:rsidRPr="00631BF0">
        <w:rPr>
          <w:sz w:val="24"/>
          <w:szCs w:val="24"/>
        </w:rPr>
        <w:t xml:space="preserve">3 </w:t>
      </w:r>
      <w:r w:rsidR="00D910EF" w:rsidRPr="00631BF0">
        <w:rPr>
          <w:sz w:val="24"/>
          <w:szCs w:val="24"/>
        </w:rPr>
        <w:t>Con NANO</w:t>
      </w:r>
      <w:r w:rsidRPr="00631BF0">
        <w:rPr>
          <w:sz w:val="24"/>
          <w:szCs w:val="24"/>
        </w:rPr>
        <w:t xml:space="preserve"> GRO</w:t>
      </w:r>
      <w:r w:rsidR="002E610D">
        <w:rPr>
          <w:sz w:val="24"/>
          <w:szCs w:val="24"/>
          <w:vertAlign w:val="superscript"/>
        </w:rPr>
        <w:t>TM</w:t>
      </w:r>
    </w:p>
    <w:p w:rsidR="00E0446F" w:rsidRPr="00631BF0" w:rsidRDefault="00E0446F" w:rsidP="00E0446F">
      <w:pPr>
        <w:jc w:val="both"/>
        <w:rPr>
          <w:sz w:val="24"/>
          <w:szCs w:val="24"/>
        </w:rPr>
      </w:pPr>
      <w:r w:rsidRPr="00631BF0">
        <w:rPr>
          <w:sz w:val="24"/>
          <w:szCs w:val="24"/>
        </w:rPr>
        <w:t xml:space="preserve">Sub parcela 3 Hibrido </w:t>
      </w:r>
      <w:r w:rsidR="002E610D" w:rsidRPr="00631BF0">
        <w:rPr>
          <w:sz w:val="24"/>
          <w:szCs w:val="24"/>
        </w:rPr>
        <w:t>3 Sin</w:t>
      </w:r>
      <w:r w:rsidRPr="00631BF0">
        <w:rPr>
          <w:sz w:val="24"/>
          <w:szCs w:val="24"/>
        </w:rPr>
        <w:t xml:space="preserve"> NANO GRO</w:t>
      </w:r>
      <w:r w:rsidR="002E610D" w:rsidRPr="002E610D">
        <w:rPr>
          <w:sz w:val="24"/>
          <w:szCs w:val="24"/>
          <w:vertAlign w:val="superscript"/>
        </w:rPr>
        <w:t>TM</w:t>
      </w:r>
      <w:r w:rsidRPr="00631BF0">
        <w:rPr>
          <w:sz w:val="24"/>
          <w:szCs w:val="24"/>
        </w:rPr>
        <w:t xml:space="preserve"> </w:t>
      </w:r>
    </w:p>
    <w:p w:rsidR="00E0446F" w:rsidRPr="002E610D" w:rsidRDefault="00E0446F" w:rsidP="00E0446F">
      <w:pPr>
        <w:jc w:val="both"/>
        <w:rPr>
          <w:b/>
          <w:sz w:val="24"/>
          <w:szCs w:val="24"/>
        </w:rPr>
      </w:pPr>
      <w:r w:rsidRPr="002E610D">
        <w:rPr>
          <w:b/>
          <w:sz w:val="24"/>
          <w:szCs w:val="24"/>
        </w:rPr>
        <w:t xml:space="preserve">Parcela 4 - Hibrido 4 </w:t>
      </w:r>
    </w:p>
    <w:p w:rsidR="00E0446F" w:rsidRPr="00631BF0" w:rsidRDefault="00E0446F" w:rsidP="00E0446F">
      <w:pPr>
        <w:jc w:val="both"/>
        <w:rPr>
          <w:sz w:val="24"/>
          <w:szCs w:val="24"/>
        </w:rPr>
      </w:pPr>
      <w:r w:rsidRPr="00631BF0">
        <w:rPr>
          <w:sz w:val="24"/>
          <w:szCs w:val="24"/>
        </w:rPr>
        <w:t xml:space="preserve">Sub </w:t>
      </w:r>
      <w:r w:rsidR="002E610D" w:rsidRPr="00631BF0">
        <w:rPr>
          <w:sz w:val="24"/>
          <w:szCs w:val="24"/>
        </w:rPr>
        <w:t>parcela Hibrido</w:t>
      </w:r>
      <w:r w:rsidRPr="00631BF0">
        <w:rPr>
          <w:sz w:val="24"/>
          <w:szCs w:val="24"/>
        </w:rPr>
        <w:t xml:space="preserve"> 4 con NANO GRO</w:t>
      </w:r>
      <w:r w:rsidR="002E610D">
        <w:rPr>
          <w:sz w:val="24"/>
          <w:szCs w:val="24"/>
          <w:vertAlign w:val="superscript"/>
        </w:rPr>
        <w:t>TM</w:t>
      </w:r>
    </w:p>
    <w:p w:rsidR="00E0446F" w:rsidRPr="00631BF0" w:rsidRDefault="00E0446F" w:rsidP="00E0446F">
      <w:pPr>
        <w:jc w:val="both"/>
        <w:rPr>
          <w:sz w:val="24"/>
          <w:szCs w:val="24"/>
        </w:rPr>
      </w:pPr>
      <w:r w:rsidRPr="00631BF0">
        <w:rPr>
          <w:sz w:val="24"/>
          <w:szCs w:val="24"/>
        </w:rPr>
        <w:t xml:space="preserve">Sub </w:t>
      </w:r>
      <w:r w:rsidR="00D910EF" w:rsidRPr="00631BF0">
        <w:rPr>
          <w:sz w:val="24"/>
          <w:szCs w:val="24"/>
        </w:rPr>
        <w:t>parcela Hibrido</w:t>
      </w:r>
      <w:r w:rsidRPr="00631BF0">
        <w:rPr>
          <w:sz w:val="24"/>
          <w:szCs w:val="24"/>
        </w:rPr>
        <w:t xml:space="preserve"> 4 sin NANO GRO</w:t>
      </w:r>
      <w:r w:rsidR="002E610D">
        <w:rPr>
          <w:sz w:val="24"/>
          <w:szCs w:val="24"/>
          <w:vertAlign w:val="superscript"/>
        </w:rPr>
        <w:t>TM</w:t>
      </w:r>
    </w:p>
    <w:p w:rsidR="00E0446F" w:rsidRPr="00631BF0" w:rsidRDefault="00E0446F" w:rsidP="00E0446F">
      <w:pPr>
        <w:jc w:val="both"/>
        <w:rPr>
          <w:sz w:val="24"/>
          <w:szCs w:val="24"/>
        </w:rPr>
      </w:pPr>
    </w:p>
    <w:p w:rsidR="00E0446F" w:rsidRPr="00631BF0" w:rsidRDefault="00E0446F" w:rsidP="00E0446F">
      <w:pPr>
        <w:jc w:val="both"/>
        <w:rPr>
          <w:sz w:val="24"/>
          <w:szCs w:val="24"/>
        </w:rPr>
      </w:pPr>
      <w:r w:rsidRPr="00631BF0">
        <w:rPr>
          <w:sz w:val="24"/>
          <w:szCs w:val="24"/>
        </w:rPr>
        <w:t xml:space="preserve">El manejo del cultivo </w:t>
      </w:r>
      <w:r w:rsidR="002E610D">
        <w:rPr>
          <w:sz w:val="24"/>
          <w:szCs w:val="24"/>
        </w:rPr>
        <w:t>se hizo</w:t>
      </w:r>
      <w:r w:rsidRPr="00631BF0">
        <w:rPr>
          <w:sz w:val="24"/>
          <w:szCs w:val="24"/>
        </w:rPr>
        <w:t xml:space="preserve"> igual para todas las parcelas en cuanto al plan fitosanitario y el manejo del agua, por</w:t>
      </w:r>
      <w:r w:rsidR="002E610D">
        <w:rPr>
          <w:sz w:val="24"/>
          <w:szCs w:val="24"/>
        </w:rPr>
        <w:t xml:space="preserve"> lo tanto la única variable fue</w:t>
      </w:r>
      <w:r w:rsidRPr="00631BF0">
        <w:rPr>
          <w:sz w:val="24"/>
          <w:szCs w:val="24"/>
        </w:rPr>
        <w:t xml:space="preserve"> la aplicación del producto. </w:t>
      </w:r>
    </w:p>
    <w:p w:rsidR="00E0446F" w:rsidRPr="00631BF0" w:rsidRDefault="002E610D" w:rsidP="00E0446F">
      <w:pPr>
        <w:jc w:val="both"/>
        <w:rPr>
          <w:sz w:val="24"/>
          <w:szCs w:val="24"/>
        </w:rPr>
      </w:pPr>
      <w:r>
        <w:rPr>
          <w:sz w:val="24"/>
          <w:szCs w:val="24"/>
        </w:rPr>
        <w:t>Se cosechó</w:t>
      </w:r>
      <w:r w:rsidR="00E0446F" w:rsidRPr="00631BF0">
        <w:rPr>
          <w:sz w:val="24"/>
          <w:szCs w:val="24"/>
        </w:rPr>
        <w:t xml:space="preserve"> la mitad de la sub parce</w:t>
      </w:r>
      <w:r>
        <w:rPr>
          <w:sz w:val="24"/>
          <w:szCs w:val="24"/>
        </w:rPr>
        <w:t>la en elote y la mitad se dejó</w:t>
      </w:r>
      <w:r w:rsidR="00E0446F" w:rsidRPr="00631BF0">
        <w:rPr>
          <w:sz w:val="24"/>
          <w:szCs w:val="24"/>
        </w:rPr>
        <w:t xml:space="preserve"> para medir la producción </w:t>
      </w:r>
      <w:r w:rsidR="001D1384" w:rsidRPr="00631BF0">
        <w:rPr>
          <w:sz w:val="24"/>
          <w:szCs w:val="24"/>
        </w:rPr>
        <w:t>de grano</w:t>
      </w:r>
      <w:r w:rsidR="00E0446F" w:rsidRPr="00631BF0">
        <w:rPr>
          <w:sz w:val="24"/>
          <w:szCs w:val="24"/>
        </w:rPr>
        <w:t>.</w:t>
      </w:r>
    </w:p>
    <w:p w:rsidR="00E0446F" w:rsidRPr="00D910EF" w:rsidRDefault="00E0446F" w:rsidP="00E0446F">
      <w:pPr>
        <w:jc w:val="both"/>
        <w:rPr>
          <w:b/>
          <w:sz w:val="24"/>
          <w:szCs w:val="24"/>
          <w:vertAlign w:val="superscript"/>
        </w:rPr>
      </w:pPr>
      <w:r w:rsidRPr="00D910EF">
        <w:rPr>
          <w:b/>
          <w:sz w:val="24"/>
          <w:szCs w:val="24"/>
        </w:rPr>
        <w:t>Metodolo</w:t>
      </w:r>
      <w:r w:rsidR="002E610D" w:rsidRPr="00D910EF">
        <w:rPr>
          <w:b/>
          <w:sz w:val="24"/>
          <w:szCs w:val="24"/>
        </w:rPr>
        <w:t>gía de aplicación del NANO GRO</w:t>
      </w:r>
      <w:r w:rsidR="002E610D" w:rsidRPr="00D910EF">
        <w:rPr>
          <w:b/>
          <w:sz w:val="24"/>
          <w:szCs w:val="24"/>
          <w:vertAlign w:val="superscript"/>
        </w:rPr>
        <w:t>TM</w:t>
      </w:r>
    </w:p>
    <w:p w:rsidR="00E0446F" w:rsidRPr="00631BF0" w:rsidRDefault="002E610D" w:rsidP="00E0446F">
      <w:pPr>
        <w:jc w:val="both"/>
        <w:rPr>
          <w:sz w:val="24"/>
          <w:szCs w:val="24"/>
        </w:rPr>
      </w:pPr>
      <w:r>
        <w:rPr>
          <w:sz w:val="24"/>
          <w:szCs w:val="24"/>
        </w:rPr>
        <w:lastRenderedPageBreak/>
        <w:t>Se aplicó</w:t>
      </w:r>
      <w:r w:rsidR="00E0446F" w:rsidRPr="00631BF0">
        <w:rPr>
          <w:sz w:val="24"/>
          <w:szCs w:val="24"/>
        </w:rPr>
        <w:t xml:space="preserve"> directamente a la semilla, sumergiéndola en una solución del producto en agua pura. Se sumerge la semilla de maíz (en este caso) por </w:t>
      </w:r>
      <w:r>
        <w:rPr>
          <w:sz w:val="24"/>
          <w:szCs w:val="24"/>
        </w:rPr>
        <w:t xml:space="preserve">1 a </w:t>
      </w:r>
      <w:r w:rsidR="00E0446F" w:rsidRPr="00631BF0">
        <w:rPr>
          <w:sz w:val="24"/>
          <w:szCs w:val="24"/>
        </w:rPr>
        <w:t>2 minutos y sembrarlo inmediatamente</w:t>
      </w:r>
    </w:p>
    <w:p w:rsidR="00E0446F" w:rsidRPr="00631BF0" w:rsidRDefault="00E0446F" w:rsidP="00E0446F">
      <w:pPr>
        <w:jc w:val="both"/>
        <w:rPr>
          <w:sz w:val="24"/>
          <w:szCs w:val="24"/>
        </w:rPr>
      </w:pPr>
      <w:r w:rsidRPr="00631BF0">
        <w:rPr>
          <w:sz w:val="24"/>
          <w:szCs w:val="24"/>
        </w:rPr>
        <w:t xml:space="preserve">La dosis recomendada es de 10 capsulas de NANO GROW por manzana (7000 m2), a razón de 1 capsula por 1 litro de agua. </w:t>
      </w:r>
    </w:p>
    <w:p w:rsidR="00E0446F" w:rsidRPr="00631BF0" w:rsidRDefault="00E0446F" w:rsidP="00E0446F">
      <w:pPr>
        <w:jc w:val="both"/>
        <w:rPr>
          <w:sz w:val="24"/>
          <w:szCs w:val="24"/>
        </w:rPr>
      </w:pPr>
      <w:r w:rsidRPr="00631BF0">
        <w:rPr>
          <w:sz w:val="24"/>
          <w:szCs w:val="24"/>
        </w:rPr>
        <w:t xml:space="preserve">Posteriormente, al aporco de maíz se </w:t>
      </w:r>
      <w:r w:rsidR="002E610D">
        <w:rPr>
          <w:sz w:val="24"/>
          <w:szCs w:val="24"/>
        </w:rPr>
        <w:t xml:space="preserve">puede </w:t>
      </w:r>
      <w:r w:rsidRPr="00631BF0">
        <w:rPr>
          <w:sz w:val="24"/>
          <w:szCs w:val="24"/>
        </w:rPr>
        <w:t xml:space="preserve">aplicar al tronco de la planta para que sea absorbida por las raíces. </w:t>
      </w:r>
      <w:r w:rsidR="00901088">
        <w:rPr>
          <w:sz w:val="24"/>
          <w:szCs w:val="24"/>
        </w:rPr>
        <w:t>En</w:t>
      </w:r>
      <w:r w:rsidR="002E610D">
        <w:rPr>
          <w:sz w:val="24"/>
          <w:szCs w:val="24"/>
        </w:rPr>
        <w:t xml:space="preserve"> este caso no se realizó porque no se contó con el producto. </w:t>
      </w:r>
    </w:p>
    <w:p w:rsidR="00E0446F" w:rsidRPr="00631BF0" w:rsidRDefault="00E0446F" w:rsidP="00E0446F">
      <w:pPr>
        <w:jc w:val="both"/>
        <w:rPr>
          <w:sz w:val="24"/>
          <w:szCs w:val="24"/>
        </w:rPr>
      </w:pPr>
      <w:r w:rsidRPr="00631BF0">
        <w:rPr>
          <w:sz w:val="24"/>
          <w:szCs w:val="24"/>
        </w:rPr>
        <w:t>Instalación de las parcelas:</w:t>
      </w:r>
    </w:p>
    <w:p w:rsidR="00E0446F" w:rsidRPr="00631BF0" w:rsidRDefault="00E0446F" w:rsidP="00E0446F">
      <w:pPr>
        <w:jc w:val="both"/>
        <w:rPr>
          <w:sz w:val="24"/>
          <w:szCs w:val="24"/>
        </w:rPr>
      </w:pPr>
      <w:r w:rsidRPr="00631BF0">
        <w:rPr>
          <w:sz w:val="24"/>
          <w:szCs w:val="24"/>
        </w:rPr>
        <w:t xml:space="preserve"> Para Instalar las</w:t>
      </w:r>
      <w:r w:rsidR="002E610D">
        <w:rPr>
          <w:sz w:val="24"/>
          <w:szCs w:val="24"/>
        </w:rPr>
        <w:t xml:space="preserve"> parcelas del ensayo se </w:t>
      </w:r>
      <w:r w:rsidR="00901088">
        <w:rPr>
          <w:sz w:val="24"/>
          <w:szCs w:val="24"/>
        </w:rPr>
        <w:t>siguieron</w:t>
      </w:r>
      <w:r w:rsidRPr="00631BF0">
        <w:rPr>
          <w:sz w:val="24"/>
          <w:szCs w:val="24"/>
        </w:rPr>
        <w:t xml:space="preserve"> los pasos siguientes en este orden:</w:t>
      </w:r>
    </w:p>
    <w:p w:rsidR="00E0446F" w:rsidRPr="00631BF0" w:rsidRDefault="00E0446F" w:rsidP="00E0446F">
      <w:pPr>
        <w:jc w:val="both"/>
        <w:rPr>
          <w:sz w:val="24"/>
          <w:szCs w:val="24"/>
        </w:rPr>
      </w:pPr>
      <w:r w:rsidRPr="00631BF0">
        <w:rPr>
          <w:sz w:val="24"/>
          <w:szCs w:val="24"/>
        </w:rPr>
        <w:t>•</w:t>
      </w:r>
      <w:r w:rsidRPr="00631BF0">
        <w:rPr>
          <w:sz w:val="24"/>
          <w:szCs w:val="24"/>
        </w:rPr>
        <w:tab/>
        <w:t xml:space="preserve">Medir y cuadrar el terreno  </w:t>
      </w:r>
    </w:p>
    <w:p w:rsidR="00E0446F" w:rsidRPr="00631BF0" w:rsidRDefault="00E0446F" w:rsidP="00E0446F">
      <w:pPr>
        <w:jc w:val="both"/>
        <w:rPr>
          <w:sz w:val="24"/>
          <w:szCs w:val="24"/>
        </w:rPr>
      </w:pPr>
      <w:r w:rsidRPr="00631BF0">
        <w:rPr>
          <w:sz w:val="24"/>
          <w:szCs w:val="24"/>
        </w:rPr>
        <w:t>•</w:t>
      </w:r>
      <w:r w:rsidRPr="00631BF0">
        <w:rPr>
          <w:sz w:val="24"/>
          <w:szCs w:val="24"/>
        </w:rPr>
        <w:tab/>
        <w:t>Tomar muestras de suelo</w:t>
      </w:r>
    </w:p>
    <w:p w:rsidR="00E0446F" w:rsidRPr="00631BF0" w:rsidRDefault="00E0446F" w:rsidP="00E0446F">
      <w:pPr>
        <w:jc w:val="both"/>
        <w:rPr>
          <w:sz w:val="24"/>
          <w:szCs w:val="24"/>
        </w:rPr>
      </w:pPr>
      <w:r w:rsidRPr="00631BF0">
        <w:rPr>
          <w:sz w:val="24"/>
          <w:szCs w:val="24"/>
        </w:rPr>
        <w:t>•</w:t>
      </w:r>
      <w:r w:rsidRPr="00631BF0">
        <w:rPr>
          <w:sz w:val="24"/>
          <w:szCs w:val="24"/>
        </w:rPr>
        <w:tab/>
        <w:t xml:space="preserve">Medir y </w:t>
      </w:r>
      <w:r w:rsidR="001D1384" w:rsidRPr="00631BF0">
        <w:rPr>
          <w:sz w:val="24"/>
          <w:szCs w:val="24"/>
        </w:rPr>
        <w:t>señalar las</w:t>
      </w:r>
      <w:r w:rsidRPr="00631BF0">
        <w:rPr>
          <w:sz w:val="24"/>
          <w:szCs w:val="24"/>
        </w:rPr>
        <w:t xml:space="preserve"> parcelas de acuerdo a plano de campo </w:t>
      </w:r>
    </w:p>
    <w:p w:rsidR="00E0446F" w:rsidRPr="00631BF0" w:rsidRDefault="00E0446F" w:rsidP="00E0446F">
      <w:pPr>
        <w:jc w:val="both"/>
        <w:rPr>
          <w:sz w:val="24"/>
          <w:szCs w:val="24"/>
        </w:rPr>
      </w:pPr>
      <w:r w:rsidRPr="00631BF0">
        <w:rPr>
          <w:sz w:val="24"/>
          <w:szCs w:val="24"/>
        </w:rPr>
        <w:t>•</w:t>
      </w:r>
      <w:r w:rsidRPr="00631BF0">
        <w:rPr>
          <w:sz w:val="24"/>
          <w:szCs w:val="24"/>
        </w:rPr>
        <w:tab/>
        <w:t xml:space="preserve">Aplicar el producto </w:t>
      </w:r>
      <w:r w:rsidR="002E610D" w:rsidRPr="00631BF0">
        <w:rPr>
          <w:sz w:val="24"/>
          <w:szCs w:val="24"/>
        </w:rPr>
        <w:t>NANO GRO</w:t>
      </w:r>
      <w:r w:rsidR="002E610D">
        <w:rPr>
          <w:sz w:val="24"/>
          <w:szCs w:val="24"/>
          <w:vertAlign w:val="superscript"/>
        </w:rPr>
        <w:t>TM</w:t>
      </w:r>
      <w:r w:rsidR="002E610D" w:rsidRPr="00631BF0">
        <w:rPr>
          <w:sz w:val="24"/>
          <w:szCs w:val="24"/>
        </w:rPr>
        <w:t xml:space="preserve"> </w:t>
      </w:r>
      <w:r w:rsidR="002E610D">
        <w:rPr>
          <w:sz w:val="24"/>
          <w:szCs w:val="24"/>
        </w:rPr>
        <w:t>a la semilla</w:t>
      </w:r>
      <w:r w:rsidRPr="00631BF0">
        <w:rPr>
          <w:sz w:val="24"/>
          <w:szCs w:val="24"/>
        </w:rPr>
        <w:t>.</w:t>
      </w:r>
    </w:p>
    <w:p w:rsidR="00E0446F" w:rsidRPr="00631BF0" w:rsidRDefault="00E0446F" w:rsidP="001D1384">
      <w:pPr>
        <w:ind w:left="708" w:hanging="708"/>
        <w:jc w:val="both"/>
        <w:rPr>
          <w:sz w:val="24"/>
          <w:szCs w:val="24"/>
        </w:rPr>
      </w:pPr>
      <w:r w:rsidRPr="00631BF0">
        <w:rPr>
          <w:sz w:val="24"/>
          <w:szCs w:val="24"/>
        </w:rPr>
        <w:t>•</w:t>
      </w:r>
      <w:r w:rsidRPr="00631BF0">
        <w:rPr>
          <w:sz w:val="24"/>
          <w:szCs w:val="24"/>
        </w:rPr>
        <w:tab/>
        <w:t xml:space="preserve"> Sembrar los materiales, según el plano de campo y el plan </w:t>
      </w:r>
      <w:r w:rsidR="002E610D">
        <w:rPr>
          <w:sz w:val="24"/>
          <w:szCs w:val="24"/>
        </w:rPr>
        <w:t xml:space="preserve">fitosanitario </w:t>
      </w:r>
      <w:r w:rsidRPr="00631BF0">
        <w:rPr>
          <w:sz w:val="24"/>
          <w:szCs w:val="24"/>
        </w:rPr>
        <w:t>rec</w:t>
      </w:r>
      <w:r w:rsidR="001D1384">
        <w:rPr>
          <w:sz w:val="24"/>
          <w:szCs w:val="24"/>
        </w:rPr>
        <w:t xml:space="preserve">omendado </w:t>
      </w:r>
      <w:r w:rsidR="002E610D" w:rsidRPr="00631BF0">
        <w:rPr>
          <w:sz w:val="24"/>
          <w:szCs w:val="24"/>
        </w:rPr>
        <w:t>para maíz</w:t>
      </w:r>
      <w:r w:rsidR="002E610D">
        <w:rPr>
          <w:sz w:val="24"/>
          <w:szCs w:val="24"/>
        </w:rPr>
        <w:t xml:space="preserve"> </w:t>
      </w:r>
      <w:r w:rsidR="001D1384">
        <w:rPr>
          <w:sz w:val="24"/>
          <w:szCs w:val="24"/>
        </w:rPr>
        <w:t>por Alba Alimentos</w:t>
      </w:r>
      <w:r w:rsidRPr="00631BF0">
        <w:rPr>
          <w:sz w:val="24"/>
          <w:szCs w:val="24"/>
        </w:rPr>
        <w:t>.</w:t>
      </w:r>
    </w:p>
    <w:p w:rsidR="00E0446F" w:rsidRPr="00631BF0" w:rsidRDefault="00E0446F" w:rsidP="00E0446F">
      <w:pPr>
        <w:jc w:val="both"/>
        <w:rPr>
          <w:sz w:val="24"/>
          <w:szCs w:val="24"/>
        </w:rPr>
      </w:pPr>
      <w:r w:rsidRPr="00631BF0">
        <w:rPr>
          <w:sz w:val="24"/>
          <w:szCs w:val="24"/>
        </w:rPr>
        <w:t>•</w:t>
      </w:r>
      <w:r w:rsidRPr="00631BF0">
        <w:rPr>
          <w:sz w:val="24"/>
          <w:szCs w:val="24"/>
        </w:rPr>
        <w:tab/>
        <w:t>Seguir todas las recomendaciones del Plan Fitosanitario.</w:t>
      </w:r>
    </w:p>
    <w:p w:rsidR="00E0446F" w:rsidRPr="00631BF0" w:rsidRDefault="00E0446F" w:rsidP="00E0446F">
      <w:pPr>
        <w:jc w:val="both"/>
        <w:rPr>
          <w:sz w:val="24"/>
          <w:szCs w:val="24"/>
        </w:rPr>
      </w:pPr>
    </w:p>
    <w:p w:rsidR="00E0446F" w:rsidRPr="00631BF0" w:rsidRDefault="00901088" w:rsidP="00E0446F">
      <w:pPr>
        <w:jc w:val="both"/>
        <w:rPr>
          <w:sz w:val="24"/>
          <w:szCs w:val="24"/>
        </w:rPr>
      </w:pPr>
      <w:r>
        <w:rPr>
          <w:sz w:val="24"/>
          <w:szCs w:val="24"/>
        </w:rPr>
        <w:t xml:space="preserve">Vale aclarar que se </w:t>
      </w:r>
      <w:r w:rsidR="002E610D">
        <w:rPr>
          <w:sz w:val="24"/>
          <w:szCs w:val="24"/>
        </w:rPr>
        <w:t>manejó</w:t>
      </w:r>
      <w:r w:rsidR="00E0446F" w:rsidRPr="00631BF0">
        <w:rPr>
          <w:sz w:val="24"/>
          <w:szCs w:val="24"/>
        </w:rPr>
        <w:t xml:space="preserve"> </w:t>
      </w:r>
      <w:r w:rsidR="002E610D">
        <w:rPr>
          <w:sz w:val="24"/>
          <w:szCs w:val="24"/>
        </w:rPr>
        <w:t>como</w:t>
      </w:r>
      <w:r w:rsidR="00E0446F" w:rsidRPr="00631BF0">
        <w:rPr>
          <w:sz w:val="24"/>
          <w:szCs w:val="24"/>
        </w:rPr>
        <w:t xml:space="preserve"> una</w:t>
      </w:r>
      <w:r w:rsidR="002E610D">
        <w:rPr>
          <w:sz w:val="24"/>
          <w:szCs w:val="24"/>
        </w:rPr>
        <w:t xml:space="preserve"> siembra comercial, y se tomaron</w:t>
      </w:r>
      <w:r w:rsidR="00E0446F" w:rsidRPr="00631BF0">
        <w:rPr>
          <w:sz w:val="24"/>
          <w:szCs w:val="24"/>
        </w:rPr>
        <w:t xml:space="preserve"> los datos programados.</w:t>
      </w:r>
    </w:p>
    <w:p w:rsidR="00E0446F" w:rsidRPr="00631BF0" w:rsidRDefault="00E0446F" w:rsidP="00E0446F">
      <w:pPr>
        <w:jc w:val="both"/>
        <w:rPr>
          <w:sz w:val="24"/>
          <w:szCs w:val="24"/>
        </w:rPr>
      </w:pPr>
    </w:p>
    <w:p w:rsidR="00E0446F" w:rsidRPr="00E0446F" w:rsidRDefault="00E0446F" w:rsidP="00E0446F">
      <w:pPr>
        <w:jc w:val="both"/>
        <w:rPr>
          <w:b/>
          <w:sz w:val="24"/>
          <w:szCs w:val="24"/>
        </w:rPr>
      </w:pPr>
      <w:r w:rsidRPr="00E0446F">
        <w:rPr>
          <w:b/>
          <w:sz w:val="24"/>
          <w:szCs w:val="24"/>
        </w:rPr>
        <w:t>TOMA DE DATOS</w:t>
      </w:r>
    </w:p>
    <w:p w:rsidR="00E0446F" w:rsidRPr="00631BF0" w:rsidRDefault="002E610D" w:rsidP="00E0446F">
      <w:pPr>
        <w:jc w:val="both"/>
        <w:rPr>
          <w:sz w:val="24"/>
          <w:szCs w:val="24"/>
        </w:rPr>
      </w:pPr>
      <w:r>
        <w:rPr>
          <w:sz w:val="24"/>
          <w:szCs w:val="24"/>
        </w:rPr>
        <w:t>Para la toma de datos se contó</w:t>
      </w:r>
      <w:r w:rsidR="00E0446F" w:rsidRPr="00631BF0">
        <w:rPr>
          <w:sz w:val="24"/>
          <w:szCs w:val="24"/>
        </w:rPr>
        <w:t xml:space="preserve"> con un cuadro diseñado para tal fin (HOJA</w:t>
      </w:r>
      <w:r>
        <w:rPr>
          <w:sz w:val="24"/>
          <w:szCs w:val="24"/>
        </w:rPr>
        <w:t xml:space="preserve"> DE DATOS) donde </w:t>
      </w:r>
      <w:r w:rsidR="00DF0C91">
        <w:rPr>
          <w:sz w:val="24"/>
          <w:szCs w:val="24"/>
        </w:rPr>
        <w:t>se registraron</w:t>
      </w:r>
      <w:r w:rsidR="00E0446F" w:rsidRPr="00631BF0">
        <w:rPr>
          <w:sz w:val="24"/>
          <w:szCs w:val="24"/>
        </w:rPr>
        <w:t xml:space="preserve"> los datos más importantes: </w:t>
      </w:r>
    </w:p>
    <w:p w:rsidR="00E0446F" w:rsidRPr="00631BF0" w:rsidRDefault="00E0446F" w:rsidP="00E0446F">
      <w:pPr>
        <w:jc w:val="both"/>
        <w:rPr>
          <w:sz w:val="24"/>
          <w:szCs w:val="24"/>
        </w:rPr>
      </w:pPr>
      <w:r w:rsidRPr="00631BF0">
        <w:rPr>
          <w:sz w:val="24"/>
          <w:szCs w:val="24"/>
        </w:rPr>
        <w:t>•</w:t>
      </w:r>
      <w:r w:rsidRPr="00631BF0">
        <w:rPr>
          <w:sz w:val="24"/>
          <w:szCs w:val="24"/>
        </w:rPr>
        <w:tab/>
        <w:t xml:space="preserve">Fecha de siembra </w:t>
      </w:r>
    </w:p>
    <w:p w:rsidR="00E0446F" w:rsidRPr="00631BF0" w:rsidRDefault="00E0446F" w:rsidP="00E0446F">
      <w:pPr>
        <w:jc w:val="both"/>
        <w:rPr>
          <w:sz w:val="24"/>
          <w:szCs w:val="24"/>
        </w:rPr>
      </w:pPr>
      <w:r w:rsidRPr="00631BF0">
        <w:rPr>
          <w:sz w:val="24"/>
          <w:szCs w:val="24"/>
        </w:rPr>
        <w:t>•</w:t>
      </w:r>
      <w:r w:rsidRPr="00631BF0">
        <w:rPr>
          <w:sz w:val="24"/>
          <w:szCs w:val="24"/>
        </w:rPr>
        <w:tab/>
        <w:t xml:space="preserve">Fecha de germinación </w:t>
      </w:r>
    </w:p>
    <w:p w:rsidR="00E0446F" w:rsidRPr="00631BF0" w:rsidRDefault="00E0446F" w:rsidP="00E0446F">
      <w:pPr>
        <w:jc w:val="both"/>
        <w:rPr>
          <w:sz w:val="24"/>
          <w:szCs w:val="24"/>
        </w:rPr>
      </w:pPr>
      <w:r w:rsidRPr="00631BF0">
        <w:rPr>
          <w:sz w:val="24"/>
          <w:szCs w:val="24"/>
        </w:rPr>
        <w:t>•</w:t>
      </w:r>
      <w:r w:rsidRPr="00631BF0">
        <w:rPr>
          <w:sz w:val="24"/>
          <w:szCs w:val="24"/>
        </w:rPr>
        <w:tab/>
        <w:t>Vigor a la germinación (apreciación y medida de plántulas)</w:t>
      </w:r>
    </w:p>
    <w:p w:rsidR="00E0446F" w:rsidRPr="00631BF0" w:rsidRDefault="002E610D" w:rsidP="00DF0C91">
      <w:pPr>
        <w:ind w:left="705" w:hanging="705"/>
        <w:jc w:val="both"/>
        <w:rPr>
          <w:sz w:val="24"/>
          <w:szCs w:val="24"/>
        </w:rPr>
      </w:pPr>
      <w:r>
        <w:rPr>
          <w:sz w:val="24"/>
          <w:szCs w:val="24"/>
        </w:rPr>
        <w:t>•</w:t>
      </w:r>
      <w:r>
        <w:rPr>
          <w:sz w:val="24"/>
          <w:szCs w:val="24"/>
        </w:rPr>
        <w:tab/>
      </w:r>
      <w:r w:rsidR="00E0446F" w:rsidRPr="00631BF0">
        <w:rPr>
          <w:sz w:val="24"/>
          <w:szCs w:val="24"/>
        </w:rPr>
        <w:t xml:space="preserve">Altura de planta a los 20 días (promedio de 10 plantas escogidas al azar, por cada tratamiento) </w:t>
      </w:r>
    </w:p>
    <w:p w:rsidR="00E0446F" w:rsidRPr="00631BF0" w:rsidRDefault="002E610D" w:rsidP="00E0446F">
      <w:pPr>
        <w:jc w:val="both"/>
        <w:rPr>
          <w:sz w:val="24"/>
          <w:szCs w:val="24"/>
        </w:rPr>
      </w:pPr>
      <w:r>
        <w:rPr>
          <w:sz w:val="24"/>
          <w:szCs w:val="24"/>
        </w:rPr>
        <w:t>•</w:t>
      </w:r>
      <w:r>
        <w:rPr>
          <w:sz w:val="24"/>
          <w:szCs w:val="24"/>
        </w:rPr>
        <w:tab/>
        <w:t xml:space="preserve"> </w:t>
      </w:r>
      <w:r w:rsidR="00E0446F" w:rsidRPr="00631BF0">
        <w:rPr>
          <w:sz w:val="24"/>
          <w:szCs w:val="24"/>
        </w:rPr>
        <w:t xml:space="preserve">Numero de hojas a los 20 días (promedio de 10 plantas al azar por parcela) </w:t>
      </w:r>
    </w:p>
    <w:p w:rsidR="00E0446F" w:rsidRPr="00631BF0" w:rsidRDefault="00E0446F" w:rsidP="00E0446F">
      <w:pPr>
        <w:jc w:val="both"/>
        <w:rPr>
          <w:sz w:val="24"/>
          <w:szCs w:val="24"/>
        </w:rPr>
      </w:pPr>
      <w:r w:rsidRPr="00631BF0">
        <w:rPr>
          <w:sz w:val="24"/>
          <w:szCs w:val="24"/>
        </w:rPr>
        <w:t>•</w:t>
      </w:r>
      <w:r w:rsidRPr="00631BF0">
        <w:rPr>
          <w:sz w:val="24"/>
          <w:szCs w:val="24"/>
        </w:rPr>
        <w:tab/>
        <w:t>Fecha de floración (más del 50% de plantas floreadas)</w:t>
      </w:r>
    </w:p>
    <w:p w:rsidR="00E0446F" w:rsidRPr="00631BF0" w:rsidRDefault="00E0446F" w:rsidP="00E0446F">
      <w:pPr>
        <w:jc w:val="both"/>
        <w:rPr>
          <w:sz w:val="24"/>
          <w:szCs w:val="24"/>
        </w:rPr>
      </w:pPr>
      <w:r w:rsidRPr="00631BF0">
        <w:rPr>
          <w:sz w:val="24"/>
          <w:szCs w:val="24"/>
        </w:rPr>
        <w:lastRenderedPageBreak/>
        <w:t>•</w:t>
      </w:r>
      <w:r w:rsidRPr="00631BF0">
        <w:rPr>
          <w:sz w:val="24"/>
          <w:szCs w:val="24"/>
        </w:rPr>
        <w:tab/>
        <w:t xml:space="preserve">Altura de planta a la floración: masculina y femenina </w:t>
      </w:r>
    </w:p>
    <w:p w:rsidR="00E0446F" w:rsidRPr="00631BF0" w:rsidRDefault="00E0446F" w:rsidP="00E0446F">
      <w:pPr>
        <w:jc w:val="both"/>
        <w:rPr>
          <w:sz w:val="24"/>
          <w:szCs w:val="24"/>
        </w:rPr>
      </w:pPr>
      <w:r w:rsidRPr="00631BF0">
        <w:rPr>
          <w:sz w:val="24"/>
          <w:szCs w:val="24"/>
        </w:rPr>
        <w:t>•</w:t>
      </w:r>
      <w:r w:rsidRPr="00631BF0">
        <w:rPr>
          <w:sz w:val="24"/>
          <w:szCs w:val="24"/>
        </w:rPr>
        <w:tab/>
        <w:t xml:space="preserve">Altura de mazorca </w:t>
      </w:r>
    </w:p>
    <w:p w:rsidR="00E0446F" w:rsidRPr="00631BF0" w:rsidRDefault="00E0446F" w:rsidP="00E0446F">
      <w:pPr>
        <w:jc w:val="both"/>
        <w:rPr>
          <w:sz w:val="24"/>
          <w:szCs w:val="24"/>
        </w:rPr>
      </w:pPr>
      <w:r w:rsidRPr="00631BF0">
        <w:rPr>
          <w:sz w:val="24"/>
          <w:szCs w:val="24"/>
        </w:rPr>
        <w:t>•</w:t>
      </w:r>
      <w:r w:rsidRPr="00631BF0">
        <w:rPr>
          <w:sz w:val="24"/>
          <w:szCs w:val="24"/>
        </w:rPr>
        <w:tab/>
        <w:t>Vigor de la planta, color de las hojas</w:t>
      </w:r>
    </w:p>
    <w:p w:rsidR="00E0446F" w:rsidRPr="00631BF0" w:rsidRDefault="00E0446F" w:rsidP="00E0446F">
      <w:pPr>
        <w:jc w:val="both"/>
        <w:rPr>
          <w:sz w:val="24"/>
          <w:szCs w:val="24"/>
        </w:rPr>
      </w:pPr>
      <w:r w:rsidRPr="00631BF0">
        <w:rPr>
          <w:sz w:val="24"/>
          <w:szCs w:val="24"/>
        </w:rPr>
        <w:t>•</w:t>
      </w:r>
      <w:r w:rsidRPr="00631BF0">
        <w:rPr>
          <w:sz w:val="24"/>
          <w:szCs w:val="24"/>
        </w:rPr>
        <w:tab/>
        <w:t xml:space="preserve">Ataque de plagas y enfermedades </w:t>
      </w:r>
    </w:p>
    <w:p w:rsidR="00E0446F" w:rsidRPr="00631BF0" w:rsidRDefault="00E0446F" w:rsidP="00E0446F">
      <w:pPr>
        <w:jc w:val="both"/>
        <w:rPr>
          <w:sz w:val="24"/>
          <w:szCs w:val="24"/>
        </w:rPr>
      </w:pPr>
      <w:r w:rsidRPr="00631BF0">
        <w:rPr>
          <w:sz w:val="24"/>
          <w:szCs w:val="24"/>
        </w:rPr>
        <w:t>•</w:t>
      </w:r>
      <w:r w:rsidRPr="00631BF0">
        <w:rPr>
          <w:sz w:val="24"/>
          <w:szCs w:val="24"/>
        </w:rPr>
        <w:tab/>
        <w:t xml:space="preserve">Fechas de aplicación de los productos </w:t>
      </w:r>
    </w:p>
    <w:p w:rsidR="00E0446F" w:rsidRPr="00631BF0" w:rsidRDefault="00E0446F" w:rsidP="00E0446F">
      <w:pPr>
        <w:jc w:val="both"/>
        <w:rPr>
          <w:sz w:val="24"/>
          <w:szCs w:val="24"/>
        </w:rPr>
      </w:pPr>
      <w:r w:rsidRPr="00631BF0">
        <w:rPr>
          <w:sz w:val="24"/>
          <w:szCs w:val="24"/>
        </w:rPr>
        <w:t>•</w:t>
      </w:r>
      <w:r w:rsidRPr="00631BF0">
        <w:rPr>
          <w:sz w:val="24"/>
          <w:szCs w:val="24"/>
        </w:rPr>
        <w:tab/>
        <w:t xml:space="preserve">Fecha de cosecha de elote </w:t>
      </w:r>
    </w:p>
    <w:p w:rsidR="00E0446F" w:rsidRPr="00631BF0" w:rsidRDefault="00E0446F" w:rsidP="00E0446F">
      <w:pPr>
        <w:jc w:val="both"/>
        <w:rPr>
          <w:sz w:val="24"/>
          <w:szCs w:val="24"/>
        </w:rPr>
      </w:pPr>
      <w:r w:rsidRPr="00631BF0">
        <w:rPr>
          <w:sz w:val="24"/>
          <w:szCs w:val="24"/>
        </w:rPr>
        <w:t>•</w:t>
      </w:r>
      <w:r w:rsidRPr="00631BF0">
        <w:rPr>
          <w:sz w:val="24"/>
          <w:szCs w:val="24"/>
        </w:rPr>
        <w:tab/>
        <w:t>Fecha de dobla</w:t>
      </w:r>
    </w:p>
    <w:p w:rsidR="00E0446F" w:rsidRPr="00631BF0" w:rsidRDefault="00E0446F" w:rsidP="00E0446F">
      <w:pPr>
        <w:jc w:val="both"/>
        <w:rPr>
          <w:sz w:val="24"/>
          <w:szCs w:val="24"/>
        </w:rPr>
      </w:pPr>
      <w:r w:rsidRPr="00631BF0">
        <w:rPr>
          <w:sz w:val="24"/>
          <w:szCs w:val="24"/>
        </w:rPr>
        <w:t>•</w:t>
      </w:r>
      <w:r w:rsidRPr="00631BF0">
        <w:rPr>
          <w:sz w:val="24"/>
          <w:szCs w:val="24"/>
        </w:rPr>
        <w:tab/>
        <w:t xml:space="preserve">Fecha de cosecha de grano. </w:t>
      </w:r>
    </w:p>
    <w:p w:rsidR="00E0446F" w:rsidRPr="00631BF0" w:rsidRDefault="00E0446F" w:rsidP="00E0446F">
      <w:pPr>
        <w:jc w:val="both"/>
        <w:rPr>
          <w:sz w:val="24"/>
          <w:szCs w:val="24"/>
        </w:rPr>
      </w:pPr>
      <w:r w:rsidRPr="00631BF0">
        <w:rPr>
          <w:sz w:val="24"/>
          <w:szCs w:val="24"/>
        </w:rPr>
        <w:t xml:space="preserve">En otra Hoja se </w:t>
      </w:r>
      <w:r w:rsidR="00DF0C91">
        <w:rPr>
          <w:sz w:val="24"/>
          <w:szCs w:val="24"/>
        </w:rPr>
        <w:t xml:space="preserve">tomarían </w:t>
      </w:r>
      <w:r w:rsidRPr="00631BF0">
        <w:rPr>
          <w:sz w:val="24"/>
          <w:szCs w:val="24"/>
        </w:rPr>
        <w:t>los datos de la cosecha:</w:t>
      </w:r>
    </w:p>
    <w:p w:rsidR="00E0446F" w:rsidRPr="00631BF0" w:rsidRDefault="00E0446F" w:rsidP="00E0446F">
      <w:pPr>
        <w:jc w:val="both"/>
        <w:rPr>
          <w:sz w:val="24"/>
          <w:szCs w:val="24"/>
        </w:rPr>
      </w:pPr>
      <w:r w:rsidRPr="00631BF0">
        <w:rPr>
          <w:sz w:val="24"/>
          <w:szCs w:val="24"/>
        </w:rPr>
        <w:t>•</w:t>
      </w:r>
      <w:r w:rsidRPr="00631BF0">
        <w:rPr>
          <w:sz w:val="24"/>
          <w:szCs w:val="24"/>
        </w:rPr>
        <w:tab/>
        <w:t xml:space="preserve">Cantidad de mazorcas por parcela. </w:t>
      </w:r>
      <w:r w:rsidR="00901088" w:rsidRPr="00631BF0">
        <w:rPr>
          <w:sz w:val="24"/>
          <w:szCs w:val="24"/>
        </w:rPr>
        <w:t>Sanidad de mazorca y del grano.</w:t>
      </w:r>
    </w:p>
    <w:p w:rsidR="00E0446F" w:rsidRPr="00631BF0" w:rsidRDefault="00E0446F" w:rsidP="00E0446F">
      <w:pPr>
        <w:jc w:val="both"/>
        <w:rPr>
          <w:sz w:val="24"/>
          <w:szCs w:val="24"/>
        </w:rPr>
      </w:pPr>
      <w:r w:rsidRPr="00631BF0">
        <w:rPr>
          <w:sz w:val="24"/>
          <w:szCs w:val="24"/>
        </w:rPr>
        <w:t>•</w:t>
      </w:r>
      <w:r w:rsidRPr="00631BF0">
        <w:rPr>
          <w:sz w:val="24"/>
          <w:szCs w:val="24"/>
        </w:rPr>
        <w:tab/>
        <w:t>Peso de 10 mazorcas con grano.</w:t>
      </w:r>
    </w:p>
    <w:p w:rsidR="00E0446F" w:rsidRPr="00631BF0" w:rsidRDefault="00E0446F" w:rsidP="00E0446F">
      <w:pPr>
        <w:jc w:val="both"/>
        <w:rPr>
          <w:sz w:val="24"/>
          <w:szCs w:val="24"/>
        </w:rPr>
      </w:pPr>
      <w:r w:rsidRPr="00631BF0">
        <w:rPr>
          <w:sz w:val="24"/>
          <w:szCs w:val="24"/>
        </w:rPr>
        <w:t>•</w:t>
      </w:r>
      <w:r w:rsidRPr="00631BF0">
        <w:rPr>
          <w:sz w:val="24"/>
          <w:szCs w:val="24"/>
        </w:rPr>
        <w:tab/>
        <w:t>Peso del grano de 10 mazorcas. Llevarlo a peso de grano por hectárea o manzana.</w:t>
      </w:r>
    </w:p>
    <w:p w:rsidR="00E0446F" w:rsidRPr="00631BF0" w:rsidRDefault="00E0446F" w:rsidP="00E0446F">
      <w:pPr>
        <w:jc w:val="both"/>
        <w:rPr>
          <w:sz w:val="24"/>
          <w:szCs w:val="24"/>
        </w:rPr>
      </w:pPr>
      <w:r w:rsidRPr="00631BF0">
        <w:rPr>
          <w:sz w:val="24"/>
          <w:szCs w:val="24"/>
        </w:rPr>
        <w:t>•</w:t>
      </w:r>
      <w:r w:rsidRPr="00631BF0">
        <w:rPr>
          <w:sz w:val="24"/>
          <w:szCs w:val="24"/>
        </w:rPr>
        <w:tab/>
        <w:t>Peso de 100 granos</w:t>
      </w:r>
    </w:p>
    <w:p w:rsidR="00E0446F" w:rsidRPr="00631BF0" w:rsidRDefault="00DF0C91" w:rsidP="00E0446F">
      <w:pPr>
        <w:jc w:val="both"/>
        <w:rPr>
          <w:sz w:val="24"/>
          <w:szCs w:val="24"/>
        </w:rPr>
      </w:pPr>
      <w:r>
        <w:rPr>
          <w:sz w:val="24"/>
          <w:szCs w:val="24"/>
        </w:rPr>
        <w:t>Se documentó</w:t>
      </w:r>
      <w:r w:rsidR="00E0446F" w:rsidRPr="00631BF0">
        <w:rPr>
          <w:sz w:val="24"/>
          <w:szCs w:val="24"/>
        </w:rPr>
        <w:t xml:space="preserve"> con fotografías de todo el proceso desde la preparación del suelo a la cosecha. </w:t>
      </w:r>
    </w:p>
    <w:p w:rsidR="00E0446F" w:rsidRPr="007A67C2" w:rsidRDefault="00DF0C91" w:rsidP="00E0446F">
      <w:pPr>
        <w:jc w:val="both"/>
        <w:rPr>
          <w:b/>
          <w:sz w:val="24"/>
          <w:szCs w:val="24"/>
          <w:vertAlign w:val="superscript"/>
        </w:rPr>
      </w:pPr>
      <w:r>
        <w:rPr>
          <w:b/>
          <w:sz w:val="24"/>
          <w:szCs w:val="24"/>
        </w:rPr>
        <w:t>PLAN DE MANEJO CULTIVO DE MAIZ. Ensayo con</w:t>
      </w:r>
      <w:r w:rsidR="00E0446F" w:rsidRPr="00E0446F">
        <w:rPr>
          <w:b/>
          <w:sz w:val="24"/>
          <w:szCs w:val="24"/>
        </w:rPr>
        <w:t xml:space="preserve"> NANO GROW</w:t>
      </w:r>
      <w:r w:rsidR="007A67C2">
        <w:rPr>
          <w:b/>
          <w:sz w:val="24"/>
          <w:szCs w:val="24"/>
          <w:vertAlign w:val="superscript"/>
        </w:rPr>
        <w:t>TM</w:t>
      </w:r>
    </w:p>
    <w:tbl>
      <w:tblPr>
        <w:tblStyle w:val="Tablaconcuadrcula"/>
        <w:tblW w:w="9469" w:type="dxa"/>
        <w:tblInd w:w="-5" w:type="dxa"/>
        <w:tblLayout w:type="fixed"/>
        <w:tblLook w:val="04A0" w:firstRow="1" w:lastRow="0" w:firstColumn="1" w:lastColumn="0" w:noHBand="0" w:noVBand="1"/>
      </w:tblPr>
      <w:tblGrid>
        <w:gridCol w:w="567"/>
        <w:gridCol w:w="2268"/>
        <w:gridCol w:w="2127"/>
        <w:gridCol w:w="1275"/>
        <w:gridCol w:w="851"/>
        <w:gridCol w:w="2381"/>
      </w:tblGrid>
      <w:tr w:rsidR="00631BF0" w:rsidRPr="00631BF0" w:rsidTr="00901088">
        <w:tc>
          <w:tcPr>
            <w:tcW w:w="567" w:type="dxa"/>
            <w:shd w:val="clear" w:color="auto" w:fill="D9D9D9" w:themeFill="background1" w:themeFillShade="D9"/>
          </w:tcPr>
          <w:p w:rsidR="00631BF0" w:rsidRPr="00901088" w:rsidRDefault="007A67C2" w:rsidP="00631BF0">
            <w:pPr>
              <w:spacing w:after="160" w:line="259" w:lineRule="auto"/>
              <w:rPr>
                <w:b/>
                <w:sz w:val="20"/>
                <w:szCs w:val="20"/>
              </w:rPr>
            </w:pPr>
            <w:r w:rsidRPr="00901088">
              <w:rPr>
                <w:b/>
                <w:sz w:val="20"/>
                <w:szCs w:val="20"/>
              </w:rPr>
              <w:t>DIA</w:t>
            </w:r>
          </w:p>
        </w:tc>
        <w:tc>
          <w:tcPr>
            <w:tcW w:w="2268" w:type="dxa"/>
            <w:shd w:val="clear" w:color="auto" w:fill="D9D9D9" w:themeFill="background1" w:themeFillShade="D9"/>
          </w:tcPr>
          <w:p w:rsidR="00631BF0" w:rsidRPr="00901088" w:rsidRDefault="00631BF0" w:rsidP="00631BF0">
            <w:pPr>
              <w:spacing w:after="160" w:line="259" w:lineRule="auto"/>
              <w:rPr>
                <w:b/>
                <w:sz w:val="20"/>
                <w:szCs w:val="20"/>
              </w:rPr>
            </w:pPr>
            <w:r w:rsidRPr="00901088">
              <w:rPr>
                <w:b/>
                <w:sz w:val="20"/>
                <w:szCs w:val="20"/>
              </w:rPr>
              <w:t>ACTIVIDAD</w:t>
            </w:r>
          </w:p>
        </w:tc>
        <w:tc>
          <w:tcPr>
            <w:tcW w:w="2127" w:type="dxa"/>
            <w:shd w:val="clear" w:color="auto" w:fill="D9D9D9" w:themeFill="background1" w:themeFillShade="D9"/>
          </w:tcPr>
          <w:p w:rsidR="00631BF0" w:rsidRPr="00901088" w:rsidRDefault="00631BF0" w:rsidP="00631BF0">
            <w:pPr>
              <w:spacing w:after="160" w:line="259" w:lineRule="auto"/>
              <w:rPr>
                <w:b/>
                <w:sz w:val="20"/>
                <w:szCs w:val="20"/>
              </w:rPr>
            </w:pPr>
            <w:r w:rsidRPr="00901088">
              <w:rPr>
                <w:b/>
                <w:sz w:val="20"/>
                <w:szCs w:val="20"/>
              </w:rPr>
              <w:t>OBJETIVO</w:t>
            </w:r>
          </w:p>
        </w:tc>
        <w:tc>
          <w:tcPr>
            <w:tcW w:w="1275" w:type="dxa"/>
            <w:shd w:val="clear" w:color="auto" w:fill="D9D9D9" w:themeFill="background1" w:themeFillShade="D9"/>
          </w:tcPr>
          <w:p w:rsidR="00631BF0" w:rsidRPr="00901088" w:rsidRDefault="00631BF0" w:rsidP="00631BF0">
            <w:pPr>
              <w:spacing w:after="160" w:line="259" w:lineRule="auto"/>
              <w:rPr>
                <w:b/>
                <w:sz w:val="20"/>
                <w:szCs w:val="20"/>
              </w:rPr>
            </w:pPr>
            <w:r w:rsidRPr="00901088">
              <w:rPr>
                <w:b/>
                <w:sz w:val="20"/>
                <w:szCs w:val="20"/>
              </w:rPr>
              <w:t>PRODUCTO</w:t>
            </w:r>
          </w:p>
        </w:tc>
        <w:tc>
          <w:tcPr>
            <w:tcW w:w="851" w:type="dxa"/>
            <w:shd w:val="clear" w:color="auto" w:fill="D9D9D9" w:themeFill="background1" w:themeFillShade="D9"/>
          </w:tcPr>
          <w:p w:rsidR="00631BF0" w:rsidRPr="00901088" w:rsidRDefault="00631BF0" w:rsidP="00631BF0">
            <w:pPr>
              <w:spacing w:after="160" w:line="259" w:lineRule="auto"/>
              <w:rPr>
                <w:b/>
                <w:sz w:val="20"/>
                <w:szCs w:val="20"/>
              </w:rPr>
            </w:pPr>
            <w:r w:rsidRPr="00901088">
              <w:rPr>
                <w:b/>
                <w:sz w:val="20"/>
                <w:szCs w:val="20"/>
              </w:rPr>
              <w:t>DOSIS/MZ</w:t>
            </w:r>
          </w:p>
        </w:tc>
        <w:tc>
          <w:tcPr>
            <w:tcW w:w="2381" w:type="dxa"/>
            <w:shd w:val="clear" w:color="auto" w:fill="D9D9D9" w:themeFill="background1" w:themeFillShade="D9"/>
          </w:tcPr>
          <w:p w:rsidR="00631BF0" w:rsidRPr="00901088" w:rsidRDefault="00631BF0" w:rsidP="00631BF0">
            <w:pPr>
              <w:spacing w:after="160" w:line="259" w:lineRule="auto"/>
              <w:rPr>
                <w:b/>
                <w:sz w:val="20"/>
                <w:szCs w:val="20"/>
              </w:rPr>
            </w:pPr>
            <w:r w:rsidRPr="00901088">
              <w:rPr>
                <w:b/>
                <w:sz w:val="20"/>
                <w:szCs w:val="20"/>
              </w:rPr>
              <w:t>OBSERVACIONES</w:t>
            </w:r>
          </w:p>
        </w:tc>
      </w:tr>
      <w:tr w:rsidR="00631BF0" w:rsidRPr="00631BF0" w:rsidTr="00754136">
        <w:tc>
          <w:tcPr>
            <w:tcW w:w="567" w:type="dxa"/>
          </w:tcPr>
          <w:p w:rsidR="00631BF0" w:rsidRPr="00DF0C91" w:rsidRDefault="00631BF0" w:rsidP="00631BF0">
            <w:pPr>
              <w:spacing w:after="160" w:line="259" w:lineRule="auto"/>
              <w:rPr>
                <w:sz w:val="20"/>
                <w:szCs w:val="20"/>
              </w:rPr>
            </w:pPr>
            <w:r w:rsidRPr="00DF0C91">
              <w:rPr>
                <w:sz w:val="20"/>
                <w:szCs w:val="20"/>
              </w:rPr>
              <w:t>0</w:t>
            </w:r>
          </w:p>
        </w:tc>
        <w:tc>
          <w:tcPr>
            <w:tcW w:w="2268" w:type="dxa"/>
          </w:tcPr>
          <w:p w:rsidR="00631BF0" w:rsidRPr="00DF0C91" w:rsidRDefault="00631BF0" w:rsidP="00631BF0">
            <w:pPr>
              <w:spacing w:after="160" w:line="259" w:lineRule="auto"/>
              <w:rPr>
                <w:sz w:val="20"/>
                <w:szCs w:val="20"/>
              </w:rPr>
            </w:pPr>
            <w:r w:rsidRPr="00DF0C91">
              <w:rPr>
                <w:sz w:val="20"/>
                <w:szCs w:val="20"/>
              </w:rPr>
              <w:t>SEMILLA</w:t>
            </w:r>
          </w:p>
        </w:tc>
        <w:tc>
          <w:tcPr>
            <w:tcW w:w="2127" w:type="dxa"/>
          </w:tcPr>
          <w:p w:rsidR="00631BF0" w:rsidRPr="00DF0C91" w:rsidRDefault="00631BF0" w:rsidP="00631BF0">
            <w:pPr>
              <w:spacing w:after="160" w:line="259" w:lineRule="auto"/>
              <w:rPr>
                <w:sz w:val="20"/>
                <w:szCs w:val="20"/>
              </w:rPr>
            </w:pPr>
            <w:r w:rsidRPr="00DF0C91">
              <w:rPr>
                <w:sz w:val="20"/>
                <w:szCs w:val="20"/>
              </w:rPr>
              <w:t>Establecer cultivo</w:t>
            </w:r>
          </w:p>
        </w:tc>
        <w:tc>
          <w:tcPr>
            <w:tcW w:w="1275" w:type="dxa"/>
          </w:tcPr>
          <w:p w:rsidR="00631BF0" w:rsidRPr="00DF0C91" w:rsidRDefault="00631BF0" w:rsidP="00631BF0">
            <w:pPr>
              <w:spacing w:after="160" w:line="259" w:lineRule="auto"/>
              <w:rPr>
                <w:sz w:val="20"/>
                <w:szCs w:val="20"/>
              </w:rPr>
            </w:pPr>
            <w:r w:rsidRPr="00DF0C91">
              <w:rPr>
                <w:sz w:val="20"/>
                <w:szCs w:val="20"/>
              </w:rPr>
              <w:t>X</w:t>
            </w:r>
          </w:p>
        </w:tc>
        <w:tc>
          <w:tcPr>
            <w:tcW w:w="851" w:type="dxa"/>
          </w:tcPr>
          <w:p w:rsidR="00631BF0" w:rsidRPr="00DF0C91" w:rsidRDefault="00631BF0" w:rsidP="00631BF0">
            <w:pPr>
              <w:spacing w:after="160" w:line="259" w:lineRule="auto"/>
              <w:rPr>
                <w:sz w:val="20"/>
                <w:szCs w:val="20"/>
              </w:rPr>
            </w:pPr>
            <w:r w:rsidRPr="00DF0C91">
              <w:rPr>
                <w:sz w:val="20"/>
                <w:szCs w:val="20"/>
              </w:rPr>
              <w:t>5 Plantas por metro lineal</w:t>
            </w:r>
          </w:p>
        </w:tc>
        <w:tc>
          <w:tcPr>
            <w:tcW w:w="2381" w:type="dxa"/>
          </w:tcPr>
          <w:p w:rsidR="00631BF0" w:rsidRDefault="00631BF0" w:rsidP="00631BF0">
            <w:pPr>
              <w:spacing w:after="160" w:line="259" w:lineRule="auto"/>
              <w:rPr>
                <w:sz w:val="20"/>
                <w:szCs w:val="20"/>
              </w:rPr>
            </w:pPr>
            <w:r w:rsidRPr="00DF0C91">
              <w:rPr>
                <w:sz w:val="20"/>
                <w:szCs w:val="20"/>
              </w:rPr>
              <w:t>1 Bolsa de semilla de 4 diferentes híbridos</w:t>
            </w:r>
          </w:p>
          <w:p w:rsidR="00603455" w:rsidRPr="00DF0C91" w:rsidRDefault="00603455" w:rsidP="00631BF0">
            <w:pPr>
              <w:spacing w:after="160" w:line="259" w:lineRule="auto"/>
              <w:rPr>
                <w:sz w:val="20"/>
                <w:szCs w:val="20"/>
              </w:rPr>
            </w:pPr>
            <w:r w:rsidRPr="00603455">
              <w:rPr>
                <w:sz w:val="20"/>
                <w:szCs w:val="20"/>
              </w:rPr>
              <w:t>40,000 Semillas / mz</w:t>
            </w:r>
          </w:p>
        </w:tc>
      </w:tr>
      <w:tr w:rsidR="00631BF0" w:rsidRPr="00631BF0" w:rsidTr="00754136">
        <w:tc>
          <w:tcPr>
            <w:tcW w:w="567" w:type="dxa"/>
          </w:tcPr>
          <w:p w:rsidR="00631BF0" w:rsidRPr="00DF0C91" w:rsidRDefault="00631BF0" w:rsidP="00631BF0">
            <w:pPr>
              <w:spacing w:after="160" w:line="259" w:lineRule="auto"/>
              <w:rPr>
                <w:sz w:val="20"/>
                <w:szCs w:val="20"/>
              </w:rPr>
            </w:pPr>
            <w:r w:rsidRPr="00DF0C91">
              <w:rPr>
                <w:sz w:val="20"/>
                <w:szCs w:val="20"/>
              </w:rPr>
              <w:t>0</w:t>
            </w:r>
          </w:p>
        </w:tc>
        <w:tc>
          <w:tcPr>
            <w:tcW w:w="2268" w:type="dxa"/>
          </w:tcPr>
          <w:p w:rsidR="00631BF0" w:rsidRPr="00DF0C91" w:rsidRDefault="00631BF0" w:rsidP="00631BF0">
            <w:pPr>
              <w:spacing w:after="160" w:line="259" w:lineRule="auto"/>
              <w:rPr>
                <w:sz w:val="20"/>
                <w:szCs w:val="20"/>
              </w:rPr>
            </w:pPr>
            <w:r w:rsidRPr="00DF0C91">
              <w:rPr>
                <w:sz w:val="20"/>
                <w:szCs w:val="20"/>
              </w:rPr>
              <w:t>APLICACIÓN DE INSECTICIDA</w:t>
            </w:r>
          </w:p>
        </w:tc>
        <w:tc>
          <w:tcPr>
            <w:tcW w:w="2127" w:type="dxa"/>
          </w:tcPr>
          <w:p w:rsidR="00631BF0" w:rsidRPr="00DF0C91" w:rsidRDefault="00631BF0" w:rsidP="00631BF0">
            <w:pPr>
              <w:spacing w:after="160" w:line="259" w:lineRule="auto"/>
              <w:rPr>
                <w:sz w:val="20"/>
                <w:szCs w:val="20"/>
              </w:rPr>
            </w:pPr>
            <w:r w:rsidRPr="00DF0C91">
              <w:rPr>
                <w:sz w:val="20"/>
                <w:szCs w:val="20"/>
              </w:rPr>
              <w:t>Control de plagas del suelo</w:t>
            </w:r>
          </w:p>
        </w:tc>
        <w:tc>
          <w:tcPr>
            <w:tcW w:w="1275" w:type="dxa"/>
          </w:tcPr>
          <w:p w:rsidR="00631BF0" w:rsidRPr="00DF0C91" w:rsidRDefault="00DF0C91" w:rsidP="00DF0C91">
            <w:pPr>
              <w:spacing w:after="160" w:line="259" w:lineRule="auto"/>
              <w:rPr>
                <w:sz w:val="20"/>
                <w:szCs w:val="20"/>
              </w:rPr>
            </w:pPr>
            <w:r>
              <w:rPr>
                <w:sz w:val="20"/>
                <w:szCs w:val="20"/>
              </w:rPr>
              <w:t>Blindaje</w:t>
            </w:r>
          </w:p>
        </w:tc>
        <w:tc>
          <w:tcPr>
            <w:tcW w:w="851" w:type="dxa"/>
          </w:tcPr>
          <w:p w:rsidR="00631BF0" w:rsidRPr="00DF0C91" w:rsidRDefault="00603455" w:rsidP="00631BF0">
            <w:pPr>
              <w:spacing w:after="160" w:line="259" w:lineRule="auto"/>
              <w:rPr>
                <w:sz w:val="20"/>
                <w:szCs w:val="20"/>
              </w:rPr>
            </w:pPr>
            <w:r>
              <w:rPr>
                <w:sz w:val="20"/>
                <w:szCs w:val="20"/>
              </w:rPr>
              <w:t>100 cc</w:t>
            </w:r>
          </w:p>
        </w:tc>
        <w:tc>
          <w:tcPr>
            <w:tcW w:w="2381" w:type="dxa"/>
          </w:tcPr>
          <w:p w:rsidR="00631BF0" w:rsidRPr="00DF0C91" w:rsidRDefault="00603455" w:rsidP="00631BF0">
            <w:pPr>
              <w:spacing w:after="160" w:line="259" w:lineRule="auto"/>
              <w:rPr>
                <w:sz w:val="20"/>
                <w:szCs w:val="20"/>
              </w:rPr>
            </w:pPr>
            <w:r>
              <w:rPr>
                <w:sz w:val="20"/>
                <w:szCs w:val="20"/>
              </w:rPr>
              <w:t>Se aplicó a la semilla</w:t>
            </w:r>
          </w:p>
        </w:tc>
      </w:tr>
      <w:tr w:rsidR="00631BF0" w:rsidRPr="00631BF0" w:rsidTr="00754136">
        <w:tc>
          <w:tcPr>
            <w:tcW w:w="567" w:type="dxa"/>
          </w:tcPr>
          <w:p w:rsidR="00631BF0" w:rsidRPr="00DF0C91" w:rsidRDefault="00631BF0" w:rsidP="00631BF0">
            <w:pPr>
              <w:spacing w:after="160" w:line="259" w:lineRule="auto"/>
              <w:rPr>
                <w:sz w:val="20"/>
                <w:szCs w:val="20"/>
              </w:rPr>
            </w:pPr>
            <w:r w:rsidRPr="00DF0C91">
              <w:rPr>
                <w:sz w:val="20"/>
                <w:szCs w:val="20"/>
              </w:rPr>
              <w:t>1</w:t>
            </w:r>
          </w:p>
        </w:tc>
        <w:tc>
          <w:tcPr>
            <w:tcW w:w="2268" w:type="dxa"/>
          </w:tcPr>
          <w:p w:rsidR="00631BF0" w:rsidRPr="00DF0C91" w:rsidRDefault="00631BF0" w:rsidP="00631BF0">
            <w:pPr>
              <w:spacing w:after="160" w:line="259" w:lineRule="auto"/>
              <w:rPr>
                <w:sz w:val="20"/>
                <w:szCs w:val="20"/>
              </w:rPr>
            </w:pPr>
            <w:r w:rsidRPr="00DF0C91">
              <w:rPr>
                <w:sz w:val="20"/>
                <w:szCs w:val="20"/>
              </w:rPr>
              <w:t>APLICACIÓN DE HERVICIDA PREHEMERGENTE</w:t>
            </w:r>
          </w:p>
        </w:tc>
        <w:tc>
          <w:tcPr>
            <w:tcW w:w="2127" w:type="dxa"/>
          </w:tcPr>
          <w:p w:rsidR="00631BF0" w:rsidRPr="00DF0C91" w:rsidRDefault="00631BF0" w:rsidP="00631BF0">
            <w:pPr>
              <w:spacing w:after="160" w:line="259" w:lineRule="auto"/>
              <w:rPr>
                <w:sz w:val="20"/>
                <w:szCs w:val="20"/>
              </w:rPr>
            </w:pPr>
            <w:r w:rsidRPr="00DF0C91">
              <w:rPr>
                <w:sz w:val="20"/>
                <w:szCs w:val="20"/>
              </w:rPr>
              <w:t>Control de malezas, gramíneas y hojas anchas.</w:t>
            </w:r>
          </w:p>
        </w:tc>
        <w:tc>
          <w:tcPr>
            <w:tcW w:w="1275" w:type="dxa"/>
          </w:tcPr>
          <w:p w:rsidR="00631BF0" w:rsidRPr="00DF0C91" w:rsidRDefault="00603455" w:rsidP="00631BF0">
            <w:pPr>
              <w:spacing w:after="160" w:line="259" w:lineRule="auto"/>
              <w:rPr>
                <w:sz w:val="20"/>
                <w:szCs w:val="20"/>
              </w:rPr>
            </w:pPr>
            <w:r>
              <w:rPr>
                <w:sz w:val="20"/>
                <w:szCs w:val="20"/>
              </w:rPr>
              <w:t xml:space="preserve">Glifosato + </w:t>
            </w:r>
            <w:proofErr w:type="spellStart"/>
            <w:r>
              <w:rPr>
                <w:sz w:val="20"/>
                <w:szCs w:val="20"/>
              </w:rPr>
              <w:t>Atrazina</w:t>
            </w:r>
            <w:proofErr w:type="spellEnd"/>
          </w:p>
        </w:tc>
        <w:tc>
          <w:tcPr>
            <w:tcW w:w="851" w:type="dxa"/>
          </w:tcPr>
          <w:p w:rsidR="00631BF0" w:rsidRDefault="00603455" w:rsidP="00631BF0">
            <w:pPr>
              <w:spacing w:after="160" w:line="259" w:lineRule="auto"/>
              <w:rPr>
                <w:sz w:val="20"/>
                <w:szCs w:val="20"/>
              </w:rPr>
            </w:pPr>
            <w:r>
              <w:rPr>
                <w:sz w:val="20"/>
                <w:szCs w:val="20"/>
              </w:rPr>
              <w:t>2 litros</w:t>
            </w:r>
          </w:p>
          <w:p w:rsidR="00603455" w:rsidRPr="00DF0C91" w:rsidRDefault="00603455" w:rsidP="00631BF0">
            <w:pPr>
              <w:spacing w:after="160" w:line="259" w:lineRule="auto"/>
              <w:rPr>
                <w:sz w:val="20"/>
                <w:szCs w:val="20"/>
              </w:rPr>
            </w:pPr>
            <w:r>
              <w:rPr>
                <w:sz w:val="20"/>
                <w:szCs w:val="20"/>
              </w:rPr>
              <w:t>1 kg</w:t>
            </w:r>
          </w:p>
        </w:tc>
        <w:tc>
          <w:tcPr>
            <w:tcW w:w="2381" w:type="dxa"/>
          </w:tcPr>
          <w:p w:rsidR="00631BF0" w:rsidRPr="00DF0C91" w:rsidRDefault="00631BF0" w:rsidP="00631BF0">
            <w:pPr>
              <w:spacing w:after="160" w:line="259" w:lineRule="auto"/>
              <w:rPr>
                <w:sz w:val="20"/>
                <w:szCs w:val="20"/>
              </w:rPr>
            </w:pPr>
            <w:r w:rsidRPr="00DF0C91">
              <w:rPr>
                <w:sz w:val="20"/>
                <w:szCs w:val="20"/>
              </w:rPr>
              <w:t>1 día posterior a la siembra.</w:t>
            </w:r>
          </w:p>
        </w:tc>
      </w:tr>
      <w:tr w:rsidR="00631BF0" w:rsidRPr="00631BF0" w:rsidTr="00754136">
        <w:tc>
          <w:tcPr>
            <w:tcW w:w="567" w:type="dxa"/>
          </w:tcPr>
          <w:p w:rsidR="00631BF0" w:rsidRPr="00DF0C91" w:rsidRDefault="00631BF0" w:rsidP="00631BF0">
            <w:pPr>
              <w:spacing w:after="160" w:line="259" w:lineRule="auto"/>
              <w:rPr>
                <w:sz w:val="20"/>
                <w:szCs w:val="20"/>
              </w:rPr>
            </w:pPr>
            <w:r w:rsidRPr="00DF0C91">
              <w:rPr>
                <w:sz w:val="20"/>
                <w:szCs w:val="20"/>
              </w:rPr>
              <w:t>8</w:t>
            </w:r>
          </w:p>
        </w:tc>
        <w:tc>
          <w:tcPr>
            <w:tcW w:w="2268" w:type="dxa"/>
          </w:tcPr>
          <w:p w:rsidR="00631BF0" w:rsidRPr="00DF0C91" w:rsidRDefault="00631BF0" w:rsidP="00631BF0">
            <w:pPr>
              <w:spacing w:after="160" w:line="259" w:lineRule="auto"/>
              <w:rPr>
                <w:sz w:val="20"/>
                <w:szCs w:val="20"/>
              </w:rPr>
            </w:pPr>
            <w:r w:rsidRPr="00DF0C91">
              <w:rPr>
                <w:sz w:val="20"/>
                <w:szCs w:val="20"/>
              </w:rPr>
              <w:t>FERTILIZACION AL SUELO</w:t>
            </w:r>
          </w:p>
        </w:tc>
        <w:tc>
          <w:tcPr>
            <w:tcW w:w="2127" w:type="dxa"/>
          </w:tcPr>
          <w:p w:rsidR="00631BF0" w:rsidRPr="00DF0C91" w:rsidRDefault="00631BF0" w:rsidP="00631BF0">
            <w:pPr>
              <w:spacing w:after="160" w:line="259" w:lineRule="auto"/>
              <w:rPr>
                <w:sz w:val="20"/>
                <w:szCs w:val="20"/>
              </w:rPr>
            </w:pPr>
            <w:r w:rsidRPr="00DF0C91">
              <w:rPr>
                <w:sz w:val="20"/>
                <w:szCs w:val="20"/>
              </w:rPr>
              <w:t>Nutrición de la planta</w:t>
            </w:r>
          </w:p>
        </w:tc>
        <w:tc>
          <w:tcPr>
            <w:tcW w:w="1275" w:type="dxa"/>
          </w:tcPr>
          <w:p w:rsidR="00631BF0" w:rsidRPr="00DF0C91" w:rsidRDefault="00603455" w:rsidP="00631BF0">
            <w:pPr>
              <w:spacing w:after="160" w:line="259" w:lineRule="auto"/>
              <w:rPr>
                <w:sz w:val="20"/>
                <w:szCs w:val="20"/>
              </w:rPr>
            </w:pPr>
            <w:r>
              <w:rPr>
                <w:sz w:val="20"/>
                <w:szCs w:val="20"/>
              </w:rPr>
              <w:t>Triple 15</w:t>
            </w:r>
          </w:p>
        </w:tc>
        <w:tc>
          <w:tcPr>
            <w:tcW w:w="851" w:type="dxa"/>
          </w:tcPr>
          <w:p w:rsidR="00631BF0" w:rsidRPr="00DF0C91" w:rsidRDefault="00603455" w:rsidP="00631BF0">
            <w:pPr>
              <w:spacing w:after="160" w:line="259" w:lineRule="auto"/>
              <w:rPr>
                <w:sz w:val="20"/>
                <w:szCs w:val="20"/>
              </w:rPr>
            </w:pPr>
            <w:r>
              <w:rPr>
                <w:sz w:val="20"/>
                <w:szCs w:val="20"/>
              </w:rPr>
              <w:t>6 qq</w:t>
            </w:r>
          </w:p>
        </w:tc>
        <w:tc>
          <w:tcPr>
            <w:tcW w:w="2381" w:type="dxa"/>
          </w:tcPr>
          <w:p w:rsidR="00631BF0" w:rsidRPr="00DF0C91" w:rsidRDefault="00631BF0" w:rsidP="00631BF0">
            <w:pPr>
              <w:spacing w:after="160" w:line="259" w:lineRule="auto"/>
              <w:rPr>
                <w:sz w:val="20"/>
                <w:szCs w:val="20"/>
              </w:rPr>
            </w:pPr>
            <w:r w:rsidRPr="00DF0C91">
              <w:rPr>
                <w:sz w:val="20"/>
                <w:szCs w:val="20"/>
              </w:rPr>
              <w:t xml:space="preserve">8 días después de la siembra </w:t>
            </w:r>
          </w:p>
        </w:tc>
      </w:tr>
      <w:tr w:rsidR="00631BF0" w:rsidRPr="00631BF0" w:rsidTr="00754136">
        <w:tc>
          <w:tcPr>
            <w:tcW w:w="567" w:type="dxa"/>
          </w:tcPr>
          <w:p w:rsidR="00631BF0" w:rsidRPr="00DF0C91" w:rsidRDefault="00631BF0" w:rsidP="00631BF0">
            <w:pPr>
              <w:spacing w:after="160" w:line="259" w:lineRule="auto"/>
              <w:rPr>
                <w:sz w:val="20"/>
                <w:szCs w:val="20"/>
              </w:rPr>
            </w:pPr>
            <w:r w:rsidRPr="00DF0C91">
              <w:rPr>
                <w:sz w:val="20"/>
                <w:szCs w:val="20"/>
              </w:rPr>
              <w:t>10</w:t>
            </w:r>
          </w:p>
        </w:tc>
        <w:tc>
          <w:tcPr>
            <w:tcW w:w="2268" w:type="dxa"/>
          </w:tcPr>
          <w:p w:rsidR="00631BF0" w:rsidRPr="00DF0C91" w:rsidRDefault="00631BF0" w:rsidP="00631BF0">
            <w:pPr>
              <w:spacing w:after="160" w:line="259" w:lineRule="auto"/>
              <w:rPr>
                <w:sz w:val="20"/>
                <w:szCs w:val="20"/>
              </w:rPr>
            </w:pPr>
            <w:r w:rsidRPr="00DF0C91">
              <w:rPr>
                <w:sz w:val="20"/>
                <w:szCs w:val="20"/>
              </w:rPr>
              <w:t>APLICACIÓN DE INSECTICIDA Y NUTRICION FOLIAR</w:t>
            </w:r>
          </w:p>
        </w:tc>
        <w:tc>
          <w:tcPr>
            <w:tcW w:w="2127" w:type="dxa"/>
          </w:tcPr>
          <w:p w:rsidR="00631BF0" w:rsidRPr="00DF0C91" w:rsidRDefault="00631BF0" w:rsidP="00631BF0">
            <w:pPr>
              <w:spacing w:after="160" w:line="259" w:lineRule="auto"/>
              <w:rPr>
                <w:sz w:val="20"/>
                <w:szCs w:val="20"/>
              </w:rPr>
            </w:pPr>
            <w:r w:rsidRPr="00DF0C91">
              <w:rPr>
                <w:sz w:val="20"/>
                <w:szCs w:val="20"/>
              </w:rPr>
              <w:t>Control de masticadores.</w:t>
            </w:r>
          </w:p>
        </w:tc>
        <w:tc>
          <w:tcPr>
            <w:tcW w:w="1275" w:type="dxa"/>
          </w:tcPr>
          <w:p w:rsidR="00631BF0" w:rsidRPr="00DF0C91" w:rsidRDefault="00834CE9" w:rsidP="00631BF0">
            <w:pPr>
              <w:spacing w:after="160" w:line="259" w:lineRule="auto"/>
              <w:rPr>
                <w:sz w:val="20"/>
                <w:szCs w:val="20"/>
              </w:rPr>
            </w:pPr>
            <w:r>
              <w:rPr>
                <w:sz w:val="20"/>
                <w:szCs w:val="20"/>
              </w:rPr>
              <w:t>NOMAX</w:t>
            </w:r>
          </w:p>
        </w:tc>
        <w:tc>
          <w:tcPr>
            <w:tcW w:w="851" w:type="dxa"/>
          </w:tcPr>
          <w:p w:rsidR="00631BF0" w:rsidRPr="00DF0C91" w:rsidRDefault="00631BF0" w:rsidP="00631BF0">
            <w:pPr>
              <w:spacing w:after="160" w:line="259" w:lineRule="auto"/>
              <w:rPr>
                <w:sz w:val="20"/>
                <w:szCs w:val="20"/>
              </w:rPr>
            </w:pPr>
            <w:r w:rsidRPr="00DF0C91">
              <w:rPr>
                <w:sz w:val="20"/>
                <w:szCs w:val="20"/>
              </w:rPr>
              <w:t>X</w:t>
            </w:r>
          </w:p>
        </w:tc>
        <w:tc>
          <w:tcPr>
            <w:tcW w:w="2381" w:type="dxa"/>
          </w:tcPr>
          <w:p w:rsidR="00631BF0" w:rsidRPr="00DF0C91" w:rsidRDefault="00631BF0" w:rsidP="00631BF0">
            <w:pPr>
              <w:spacing w:after="160" w:line="259" w:lineRule="auto"/>
              <w:rPr>
                <w:sz w:val="20"/>
                <w:szCs w:val="20"/>
              </w:rPr>
            </w:pPr>
            <w:r w:rsidRPr="00DF0C91">
              <w:rPr>
                <w:sz w:val="20"/>
                <w:szCs w:val="20"/>
              </w:rPr>
              <w:t>Aplicación al punto de crecimiento.</w:t>
            </w:r>
          </w:p>
        </w:tc>
      </w:tr>
      <w:tr w:rsidR="00631BF0" w:rsidRPr="00631BF0" w:rsidTr="00754136">
        <w:tc>
          <w:tcPr>
            <w:tcW w:w="567" w:type="dxa"/>
          </w:tcPr>
          <w:p w:rsidR="00631BF0" w:rsidRPr="00DF0C91" w:rsidRDefault="00631BF0" w:rsidP="00631BF0">
            <w:pPr>
              <w:spacing w:after="160" w:line="259" w:lineRule="auto"/>
              <w:rPr>
                <w:sz w:val="20"/>
                <w:szCs w:val="20"/>
              </w:rPr>
            </w:pPr>
            <w:r w:rsidRPr="00DF0C91">
              <w:rPr>
                <w:sz w:val="20"/>
                <w:szCs w:val="20"/>
              </w:rPr>
              <w:lastRenderedPageBreak/>
              <w:t>18</w:t>
            </w:r>
          </w:p>
        </w:tc>
        <w:tc>
          <w:tcPr>
            <w:tcW w:w="2268" w:type="dxa"/>
          </w:tcPr>
          <w:p w:rsidR="00631BF0" w:rsidRPr="00DF0C91" w:rsidRDefault="00631BF0" w:rsidP="00631BF0">
            <w:pPr>
              <w:spacing w:after="160" w:line="259" w:lineRule="auto"/>
              <w:rPr>
                <w:sz w:val="20"/>
                <w:szCs w:val="20"/>
              </w:rPr>
            </w:pPr>
            <w:r w:rsidRPr="00DF0C91">
              <w:rPr>
                <w:sz w:val="20"/>
                <w:szCs w:val="20"/>
              </w:rPr>
              <w:t>APLICACIÓN DE INSECTICIDA</w:t>
            </w:r>
          </w:p>
        </w:tc>
        <w:tc>
          <w:tcPr>
            <w:tcW w:w="2127" w:type="dxa"/>
          </w:tcPr>
          <w:p w:rsidR="00631BF0" w:rsidRPr="00DF0C91" w:rsidRDefault="00631BF0" w:rsidP="00631BF0">
            <w:pPr>
              <w:spacing w:after="160" w:line="259" w:lineRule="auto"/>
              <w:rPr>
                <w:sz w:val="20"/>
                <w:szCs w:val="20"/>
              </w:rPr>
            </w:pPr>
            <w:r w:rsidRPr="00DF0C91">
              <w:rPr>
                <w:sz w:val="20"/>
                <w:szCs w:val="20"/>
              </w:rPr>
              <w:t>Control de masticadores</w:t>
            </w:r>
          </w:p>
        </w:tc>
        <w:tc>
          <w:tcPr>
            <w:tcW w:w="1275" w:type="dxa"/>
          </w:tcPr>
          <w:p w:rsidR="00631BF0" w:rsidRPr="00DF0C91" w:rsidRDefault="00834CE9" w:rsidP="00631BF0">
            <w:pPr>
              <w:spacing w:after="160" w:line="259" w:lineRule="auto"/>
              <w:rPr>
                <w:sz w:val="20"/>
                <w:szCs w:val="20"/>
              </w:rPr>
            </w:pPr>
            <w:r>
              <w:rPr>
                <w:sz w:val="20"/>
                <w:szCs w:val="20"/>
              </w:rPr>
              <w:t>NOMAX</w:t>
            </w:r>
          </w:p>
        </w:tc>
        <w:tc>
          <w:tcPr>
            <w:tcW w:w="851" w:type="dxa"/>
          </w:tcPr>
          <w:p w:rsidR="00631BF0" w:rsidRPr="00DF0C91" w:rsidRDefault="00631BF0" w:rsidP="00631BF0">
            <w:pPr>
              <w:spacing w:after="160" w:line="259" w:lineRule="auto"/>
              <w:rPr>
                <w:sz w:val="20"/>
                <w:szCs w:val="20"/>
              </w:rPr>
            </w:pPr>
            <w:r w:rsidRPr="00DF0C91">
              <w:rPr>
                <w:sz w:val="20"/>
                <w:szCs w:val="20"/>
              </w:rPr>
              <w:t>X</w:t>
            </w:r>
          </w:p>
        </w:tc>
        <w:tc>
          <w:tcPr>
            <w:tcW w:w="2381" w:type="dxa"/>
          </w:tcPr>
          <w:p w:rsidR="00631BF0" w:rsidRPr="00DF0C91" w:rsidRDefault="00631BF0" w:rsidP="00631BF0">
            <w:pPr>
              <w:spacing w:after="160" w:line="259" w:lineRule="auto"/>
              <w:rPr>
                <w:sz w:val="20"/>
                <w:szCs w:val="20"/>
              </w:rPr>
            </w:pPr>
            <w:r w:rsidRPr="00DF0C91">
              <w:rPr>
                <w:sz w:val="20"/>
                <w:szCs w:val="20"/>
              </w:rPr>
              <w:t>Al cogollo.</w:t>
            </w:r>
          </w:p>
        </w:tc>
      </w:tr>
      <w:tr w:rsidR="00631BF0" w:rsidRPr="00631BF0" w:rsidTr="00754136">
        <w:tc>
          <w:tcPr>
            <w:tcW w:w="567" w:type="dxa"/>
          </w:tcPr>
          <w:p w:rsidR="00631BF0" w:rsidRPr="00DF0C91" w:rsidRDefault="00631BF0" w:rsidP="00631BF0">
            <w:pPr>
              <w:spacing w:after="160" w:line="259" w:lineRule="auto"/>
              <w:rPr>
                <w:sz w:val="20"/>
                <w:szCs w:val="20"/>
              </w:rPr>
            </w:pPr>
            <w:r w:rsidRPr="00DF0C91">
              <w:rPr>
                <w:sz w:val="20"/>
                <w:szCs w:val="20"/>
              </w:rPr>
              <w:t>20</w:t>
            </w:r>
          </w:p>
        </w:tc>
        <w:tc>
          <w:tcPr>
            <w:tcW w:w="2268" w:type="dxa"/>
          </w:tcPr>
          <w:p w:rsidR="00631BF0" w:rsidRPr="00DF0C91" w:rsidRDefault="00631BF0" w:rsidP="00631BF0">
            <w:pPr>
              <w:spacing w:after="160" w:line="259" w:lineRule="auto"/>
              <w:rPr>
                <w:sz w:val="20"/>
                <w:szCs w:val="20"/>
              </w:rPr>
            </w:pPr>
            <w:r w:rsidRPr="00DF0C91">
              <w:rPr>
                <w:sz w:val="20"/>
                <w:szCs w:val="20"/>
              </w:rPr>
              <w:t>FERTILIZACION AL SUELO</w:t>
            </w:r>
          </w:p>
        </w:tc>
        <w:tc>
          <w:tcPr>
            <w:tcW w:w="2127" w:type="dxa"/>
          </w:tcPr>
          <w:p w:rsidR="00631BF0" w:rsidRPr="00DF0C91" w:rsidRDefault="00631BF0" w:rsidP="00631BF0">
            <w:pPr>
              <w:spacing w:after="160" w:line="259" w:lineRule="auto"/>
              <w:rPr>
                <w:sz w:val="20"/>
                <w:szCs w:val="20"/>
              </w:rPr>
            </w:pPr>
            <w:r w:rsidRPr="00DF0C91">
              <w:rPr>
                <w:sz w:val="20"/>
                <w:szCs w:val="20"/>
              </w:rPr>
              <w:t>Nutrición de la planta</w:t>
            </w:r>
          </w:p>
        </w:tc>
        <w:tc>
          <w:tcPr>
            <w:tcW w:w="1275" w:type="dxa"/>
          </w:tcPr>
          <w:p w:rsidR="00631BF0" w:rsidRPr="00CA75AA" w:rsidRDefault="00E66A9E" w:rsidP="009F6BC6">
            <w:pPr>
              <w:spacing w:after="120"/>
              <w:rPr>
                <w:sz w:val="20"/>
                <w:szCs w:val="20"/>
                <w:lang w:val="en-US"/>
              </w:rPr>
            </w:pPr>
            <w:r w:rsidRPr="00CA75AA">
              <w:rPr>
                <w:sz w:val="20"/>
                <w:szCs w:val="20"/>
                <w:lang w:val="en-US"/>
              </w:rPr>
              <w:t>Nitro S</w:t>
            </w:r>
          </w:p>
          <w:p w:rsidR="00E66A9E" w:rsidRPr="00CA75AA" w:rsidRDefault="00E66A9E" w:rsidP="009F6BC6">
            <w:pPr>
              <w:spacing w:after="120"/>
              <w:rPr>
                <w:sz w:val="20"/>
                <w:szCs w:val="20"/>
                <w:lang w:val="en-US"/>
              </w:rPr>
            </w:pPr>
            <w:r w:rsidRPr="00CA75AA">
              <w:rPr>
                <w:sz w:val="20"/>
                <w:szCs w:val="20"/>
                <w:lang w:val="en-US"/>
              </w:rPr>
              <w:t>N-S-Ca-Mg-Zn-B</w:t>
            </w:r>
          </w:p>
          <w:p w:rsidR="00E66A9E" w:rsidRPr="00DF0C91" w:rsidRDefault="00E66A9E" w:rsidP="009F6BC6">
            <w:pPr>
              <w:spacing w:after="120"/>
              <w:rPr>
                <w:sz w:val="20"/>
                <w:szCs w:val="20"/>
              </w:rPr>
            </w:pPr>
            <w:r>
              <w:rPr>
                <w:sz w:val="20"/>
                <w:szCs w:val="20"/>
              </w:rPr>
              <w:t>30-2.5 6-1-0.8-0.6</w:t>
            </w:r>
          </w:p>
        </w:tc>
        <w:tc>
          <w:tcPr>
            <w:tcW w:w="851" w:type="dxa"/>
          </w:tcPr>
          <w:p w:rsidR="00631BF0" w:rsidRPr="00DF0C91" w:rsidRDefault="00E66A9E" w:rsidP="00631BF0">
            <w:pPr>
              <w:spacing w:after="160" w:line="259" w:lineRule="auto"/>
              <w:rPr>
                <w:sz w:val="20"/>
                <w:szCs w:val="20"/>
              </w:rPr>
            </w:pPr>
            <w:r>
              <w:rPr>
                <w:sz w:val="20"/>
                <w:szCs w:val="20"/>
              </w:rPr>
              <w:t>2.5 qq</w:t>
            </w:r>
          </w:p>
        </w:tc>
        <w:tc>
          <w:tcPr>
            <w:tcW w:w="2381" w:type="dxa"/>
          </w:tcPr>
          <w:p w:rsidR="00631BF0" w:rsidRPr="00DF0C91" w:rsidRDefault="00631BF0" w:rsidP="00631BF0">
            <w:pPr>
              <w:spacing w:after="160" w:line="259" w:lineRule="auto"/>
              <w:rPr>
                <w:sz w:val="20"/>
                <w:szCs w:val="20"/>
              </w:rPr>
            </w:pPr>
            <w:r w:rsidRPr="00DF0C91">
              <w:rPr>
                <w:sz w:val="20"/>
                <w:szCs w:val="20"/>
              </w:rPr>
              <w:t>Aplicación al suelo.</w:t>
            </w:r>
          </w:p>
        </w:tc>
      </w:tr>
      <w:tr w:rsidR="00631BF0" w:rsidRPr="00631BF0" w:rsidTr="00754136">
        <w:tc>
          <w:tcPr>
            <w:tcW w:w="567" w:type="dxa"/>
          </w:tcPr>
          <w:p w:rsidR="00631BF0" w:rsidRPr="00DF0C91" w:rsidRDefault="00631BF0" w:rsidP="00631BF0">
            <w:pPr>
              <w:spacing w:after="160" w:line="259" w:lineRule="auto"/>
              <w:rPr>
                <w:sz w:val="20"/>
                <w:szCs w:val="20"/>
              </w:rPr>
            </w:pPr>
            <w:r w:rsidRPr="00DF0C91">
              <w:rPr>
                <w:sz w:val="20"/>
                <w:szCs w:val="20"/>
              </w:rPr>
              <w:t>28</w:t>
            </w:r>
          </w:p>
        </w:tc>
        <w:tc>
          <w:tcPr>
            <w:tcW w:w="2268" w:type="dxa"/>
          </w:tcPr>
          <w:p w:rsidR="00631BF0" w:rsidRPr="00DF0C91" w:rsidRDefault="00631BF0" w:rsidP="00631BF0">
            <w:pPr>
              <w:spacing w:after="160" w:line="259" w:lineRule="auto"/>
              <w:rPr>
                <w:sz w:val="20"/>
                <w:szCs w:val="20"/>
              </w:rPr>
            </w:pPr>
            <w:r w:rsidRPr="00DF0C91">
              <w:rPr>
                <w:sz w:val="20"/>
                <w:szCs w:val="20"/>
              </w:rPr>
              <w:t>APLICACIÓN FOLIAR</w:t>
            </w:r>
          </w:p>
        </w:tc>
        <w:tc>
          <w:tcPr>
            <w:tcW w:w="2127" w:type="dxa"/>
          </w:tcPr>
          <w:p w:rsidR="00631BF0" w:rsidRPr="00DF0C91" w:rsidRDefault="00631BF0" w:rsidP="00631BF0">
            <w:pPr>
              <w:spacing w:after="160" w:line="259" w:lineRule="auto"/>
              <w:rPr>
                <w:sz w:val="20"/>
                <w:szCs w:val="20"/>
              </w:rPr>
            </w:pPr>
            <w:r w:rsidRPr="00DF0C91">
              <w:rPr>
                <w:sz w:val="20"/>
                <w:szCs w:val="20"/>
              </w:rPr>
              <w:t xml:space="preserve">Estimulación fisiológica </w:t>
            </w:r>
          </w:p>
        </w:tc>
        <w:tc>
          <w:tcPr>
            <w:tcW w:w="1275" w:type="dxa"/>
          </w:tcPr>
          <w:p w:rsidR="00631BF0" w:rsidRPr="00DF0C91" w:rsidRDefault="00754136" w:rsidP="00631BF0">
            <w:pPr>
              <w:spacing w:after="160" w:line="259" w:lineRule="auto"/>
              <w:rPr>
                <w:sz w:val="20"/>
                <w:szCs w:val="20"/>
              </w:rPr>
            </w:pPr>
            <w:proofErr w:type="spellStart"/>
            <w:r>
              <w:rPr>
                <w:sz w:val="20"/>
                <w:szCs w:val="20"/>
              </w:rPr>
              <w:t>Liquid</w:t>
            </w:r>
            <w:proofErr w:type="spellEnd"/>
            <w:r>
              <w:rPr>
                <w:sz w:val="20"/>
                <w:szCs w:val="20"/>
              </w:rPr>
              <w:t xml:space="preserve"> </w:t>
            </w:r>
            <w:proofErr w:type="spellStart"/>
            <w:r>
              <w:rPr>
                <w:sz w:val="20"/>
                <w:szCs w:val="20"/>
              </w:rPr>
              <w:t>feed</w:t>
            </w:r>
            <w:proofErr w:type="spellEnd"/>
            <w:r>
              <w:rPr>
                <w:sz w:val="20"/>
                <w:szCs w:val="20"/>
              </w:rPr>
              <w:t xml:space="preserve"> </w:t>
            </w:r>
            <w:proofErr w:type="spellStart"/>
            <w:r>
              <w:rPr>
                <w:sz w:val="20"/>
                <w:szCs w:val="20"/>
              </w:rPr>
              <w:t>Aminoacido</w:t>
            </w:r>
            <w:proofErr w:type="spellEnd"/>
          </w:p>
        </w:tc>
        <w:tc>
          <w:tcPr>
            <w:tcW w:w="851" w:type="dxa"/>
          </w:tcPr>
          <w:p w:rsidR="00631BF0" w:rsidRPr="00DF0C91" w:rsidRDefault="00754136" w:rsidP="00631BF0">
            <w:pPr>
              <w:spacing w:after="160" w:line="259" w:lineRule="auto"/>
              <w:rPr>
                <w:sz w:val="20"/>
                <w:szCs w:val="20"/>
              </w:rPr>
            </w:pPr>
            <w:r>
              <w:rPr>
                <w:sz w:val="20"/>
                <w:szCs w:val="20"/>
              </w:rPr>
              <w:t>1 l</w:t>
            </w:r>
          </w:p>
        </w:tc>
        <w:tc>
          <w:tcPr>
            <w:tcW w:w="2381" w:type="dxa"/>
          </w:tcPr>
          <w:p w:rsidR="00631BF0" w:rsidRPr="00DF0C91" w:rsidRDefault="00631BF0" w:rsidP="00631BF0">
            <w:pPr>
              <w:spacing w:after="160" w:line="259" w:lineRule="auto"/>
              <w:rPr>
                <w:sz w:val="20"/>
                <w:szCs w:val="20"/>
              </w:rPr>
            </w:pPr>
            <w:r w:rsidRPr="00DF0C91">
              <w:rPr>
                <w:sz w:val="20"/>
                <w:szCs w:val="20"/>
              </w:rPr>
              <w:t>Al follaje.</w:t>
            </w:r>
          </w:p>
        </w:tc>
      </w:tr>
      <w:tr w:rsidR="00631BF0" w:rsidRPr="00631BF0" w:rsidTr="00754136">
        <w:tc>
          <w:tcPr>
            <w:tcW w:w="567" w:type="dxa"/>
          </w:tcPr>
          <w:p w:rsidR="00631BF0" w:rsidRPr="00DF0C91" w:rsidRDefault="00631BF0" w:rsidP="00631BF0">
            <w:pPr>
              <w:spacing w:after="160" w:line="259" w:lineRule="auto"/>
              <w:rPr>
                <w:sz w:val="20"/>
                <w:szCs w:val="20"/>
              </w:rPr>
            </w:pPr>
            <w:r w:rsidRPr="00DF0C91">
              <w:rPr>
                <w:sz w:val="20"/>
                <w:szCs w:val="20"/>
              </w:rPr>
              <w:t>32</w:t>
            </w:r>
          </w:p>
        </w:tc>
        <w:tc>
          <w:tcPr>
            <w:tcW w:w="2268" w:type="dxa"/>
          </w:tcPr>
          <w:p w:rsidR="00631BF0" w:rsidRPr="00DF0C91" w:rsidRDefault="00631BF0" w:rsidP="00631BF0">
            <w:pPr>
              <w:spacing w:after="160" w:line="259" w:lineRule="auto"/>
              <w:rPr>
                <w:sz w:val="20"/>
                <w:szCs w:val="20"/>
              </w:rPr>
            </w:pPr>
            <w:r w:rsidRPr="00DF0C91">
              <w:rPr>
                <w:sz w:val="20"/>
                <w:szCs w:val="20"/>
              </w:rPr>
              <w:t>Aplicación de insecticida granulado</w:t>
            </w:r>
          </w:p>
        </w:tc>
        <w:tc>
          <w:tcPr>
            <w:tcW w:w="2127" w:type="dxa"/>
          </w:tcPr>
          <w:p w:rsidR="00631BF0" w:rsidRPr="00DF0C91" w:rsidRDefault="00631BF0" w:rsidP="00631BF0">
            <w:pPr>
              <w:spacing w:after="160" w:line="259" w:lineRule="auto"/>
              <w:rPr>
                <w:sz w:val="20"/>
                <w:szCs w:val="20"/>
              </w:rPr>
            </w:pPr>
            <w:r w:rsidRPr="00DF0C91">
              <w:rPr>
                <w:sz w:val="20"/>
                <w:szCs w:val="20"/>
              </w:rPr>
              <w:t>Control de plagas.</w:t>
            </w:r>
          </w:p>
        </w:tc>
        <w:tc>
          <w:tcPr>
            <w:tcW w:w="1275" w:type="dxa"/>
          </w:tcPr>
          <w:p w:rsidR="00631BF0" w:rsidRPr="00DF0C91" w:rsidRDefault="00631BF0" w:rsidP="00631BF0">
            <w:pPr>
              <w:spacing w:after="160" w:line="259" w:lineRule="auto"/>
              <w:rPr>
                <w:sz w:val="20"/>
                <w:szCs w:val="20"/>
              </w:rPr>
            </w:pPr>
            <w:r w:rsidRPr="00DF0C91">
              <w:rPr>
                <w:sz w:val="20"/>
                <w:szCs w:val="20"/>
              </w:rPr>
              <w:t>X</w:t>
            </w:r>
          </w:p>
        </w:tc>
        <w:tc>
          <w:tcPr>
            <w:tcW w:w="851" w:type="dxa"/>
          </w:tcPr>
          <w:p w:rsidR="00631BF0" w:rsidRPr="00DF0C91" w:rsidRDefault="00631BF0" w:rsidP="00631BF0">
            <w:pPr>
              <w:spacing w:after="160" w:line="259" w:lineRule="auto"/>
              <w:rPr>
                <w:sz w:val="20"/>
                <w:szCs w:val="20"/>
              </w:rPr>
            </w:pPr>
            <w:r w:rsidRPr="00DF0C91">
              <w:rPr>
                <w:sz w:val="20"/>
                <w:szCs w:val="20"/>
              </w:rPr>
              <w:t>X</w:t>
            </w:r>
          </w:p>
        </w:tc>
        <w:tc>
          <w:tcPr>
            <w:tcW w:w="2381" w:type="dxa"/>
          </w:tcPr>
          <w:p w:rsidR="00631BF0" w:rsidRPr="00DF0C91" w:rsidRDefault="00697ABC" w:rsidP="00631BF0">
            <w:pPr>
              <w:spacing w:after="160" w:line="259" w:lineRule="auto"/>
              <w:rPr>
                <w:sz w:val="20"/>
                <w:szCs w:val="20"/>
              </w:rPr>
            </w:pPr>
            <w:proofErr w:type="spellStart"/>
            <w:r>
              <w:rPr>
                <w:sz w:val="20"/>
                <w:szCs w:val="20"/>
              </w:rPr>
              <w:t>Al</w:t>
            </w:r>
            <w:r w:rsidR="00631BF0" w:rsidRPr="00DF0C91">
              <w:rPr>
                <w:sz w:val="20"/>
                <w:szCs w:val="20"/>
              </w:rPr>
              <w:t>l</w:t>
            </w:r>
            <w:proofErr w:type="spellEnd"/>
            <w:r w:rsidR="00631BF0" w:rsidRPr="00DF0C91">
              <w:rPr>
                <w:sz w:val="20"/>
                <w:szCs w:val="20"/>
              </w:rPr>
              <w:t xml:space="preserve"> cogollo</w:t>
            </w:r>
          </w:p>
        </w:tc>
      </w:tr>
      <w:tr w:rsidR="00631BF0" w:rsidRPr="00631BF0" w:rsidTr="00754136">
        <w:tc>
          <w:tcPr>
            <w:tcW w:w="567" w:type="dxa"/>
          </w:tcPr>
          <w:p w:rsidR="00631BF0" w:rsidRPr="00DF0C91" w:rsidRDefault="00631BF0" w:rsidP="00631BF0">
            <w:pPr>
              <w:spacing w:after="160" w:line="259" w:lineRule="auto"/>
              <w:rPr>
                <w:sz w:val="20"/>
                <w:szCs w:val="20"/>
              </w:rPr>
            </w:pPr>
            <w:r w:rsidRPr="00DF0C91">
              <w:rPr>
                <w:sz w:val="20"/>
                <w:szCs w:val="20"/>
              </w:rPr>
              <w:t>35</w:t>
            </w:r>
          </w:p>
        </w:tc>
        <w:tc>
          <w:tcPr>
            <w:tcW w:w="2268" w:type="dxa"/>
          </w:tcPr>
          <w:p w:rsidR="00631BF0" w:rsidRPr="00DF0C91" w:rsidRDefault="00631BF0" w:rsidP="00631BF0">
            <w:pPr>
              <w:spacing w:after="160" w:line="259" w:lineRule="auto"/>
              <w:rPr>
                <w:sz w:val="20"/>
                <w:szCs w:val="20"/>
              </w:rPr>
            </w:pPr>
            <w:r w:rsidRPr="00DF0C91">
              <w:rPr>
                <w:sz w:val="20"/>
                <w:szCs w:val="20"/>
              </w:rPr>
              <w:t>FERTILIZACION AL SUELO</w:t>
            </w:r>
          </w:p>
        </w:tc>
        <w:tc>
          <w:tcPr>
            <w:tcW w:w="2127" w:type="dxa"/>
          </w:tcPr>
          <w:p w:rsidR="00631BF0" w:rsidRPr="00DF0C91" w:rsidRDefault="00631BF0" w:rsidP="00631BF0">
            <w:pPr>
              <w:spacing w:after="160" w:line="259" w:lineRule="auto"/>
              <w:rPr>
                <w:sz w:val="20"/>
                <w:szCs w:val="20"/>
              </w:rPr>
            </w:pPr>
            <w:r w:rsidRPr="00DF0C91">
              <w:rPr>
                <w:sz w:val="20"/>
                <w:szCs w:val="20"/>
              </w:rPr>
              <w:t>Nutrición de la planta</w:t>
            </w:r>
          </w:p>
        </w:tc>
        <w:tc>
          <w:tcPr>
            <w:tcW w:w="1275" w:type="dxa"/>
          </w:tcPr>
          <w:p w:rsidR="00631BF0" w:rsidRPr="00DF0C91" w:rsidRDefault="005F6EF4" w:rsidP="00631BF0">
            <w:pPr>
              <w:spacing w:after="160" w:line="259" w:lineRule="auto"/>
              <w:rPr>
                <w:sz w:val="20"/>
                <w:szCs w:val="20"/>
              </w:rPr>
            </w:pPr>
            <w:r>
              <w:rPr>
                <w:sz w:val="20"/>
                <w:szCs w:val="20"/>
              </w:rPr>
              <w:t>Nitro S</w:t>
            </w:r>
          </w:p>
        </w:tc>
        <w:tc>
          <w:tcPr>
            <w:tcW w:w="851" w:type="dxa"/>
          </w:tcPr>
          <w:p w:rsidR="00631BF0" w:rsidRPr="00DF0C91" w:rsidRDefault="00631BF0" w:rsidP="00631BF0">
            <w:pPr>
              <w:spacing w:after="160" w:line="259" w:lineRule="auto"/>
              <w:rPr>
                <w:sz w:val="20"/>
                <w:szCs w:val="20"/>
              </w:rPr>
            </w:pPr>
            <w:r w:rsidRPr="00DF0C91">
              <w:rPr>
                <w:sz w:val="20"/>
                <w:szCs w:val="20"/>
              </w:rPr>
              <w:t>X</w:t>
            </w:r>
          </w:p>
        </w:tc>
        <w:tc>
          <w:tcPr>
            <w:tcW w:w="2381" w:type="dxa"/>
          </w:tcPr>
          <w:p w:rsidR="00631BF0" w:rsidRPr="00DF0C91" w:rsidRDefault="00631BF0" w:rsidP="00631BF0">
            <w:pPr>
              <w:spacing w:after="160" w:line="259" w:lineRule="auto"/>
              <w:rPr>
                <w:sz w:val="20"/>
                <w:szCs w:val="20"/>
              </w:rPr>
            </w:pPr>
            <w:r w:rsidRPr="00DF0C91">
              <w:rPr>
                <w:sz w:val="20"/>
                <w:szCs w:val="20"/>
              </w:rPr>
              <w:t>Nutrición de la planta.</w:t>
            </w:r>
          </w:p>
        </w:tc>
      </w:tr>
    </w:tbl>
    <w:p w:rsidR="00631BF0" w:rsidRDefault="00631BF0" w:rsidP="00E0446F">
      <w:pPr>
        <w:jc w:val="both"/>
        <w:rPr>
          <w:b/>
          <w:sz w:val="24"/>
          <w:szCs w:val="24"/>
        </w:rPr>
      </w:pPr>
    </w:p>
    <w:p w:rsidR="00E0446F" w:rsidRDefault="00E0446F" w:rsidP="00E0446F">
      <w:pPr>
        <w:jc w:val="both"/>
        <w:rPr>
          <w:b/>
          <w:sz w:val="24"/>
          <w:szCs w:val="24"/>
        </w:rPr>
      </w:pPr>
      <w:r w:rsidRPr="00E0446F">
        <w:rPr>
          <w:b/>
          <w:sz w:val="24"/>
          <w:szCs w:val="24"/>
        </w:rPr>
        <w:t>ESQUEMA DE PLANO DE CAMPO</w:t>
      </w:r>
    </w:p>
    <w:tbl>
      <w:tblPr>
        <w:tblStyle w:val="Tablaconcuadrcula"/>
        <w:tblW w:w="9067" w:type="dxa"/>
        <w:tblLook w:val="04A0" w:firstRow="1" w:lastRow="0" w:firstColumn="1" w:lastColumn="0" w:noHBand="0" w:noVBand="1"/>
      </w:tblPr>
      <w:tblGrid>
        <w:gridCol w:w="1103"/>
        <w:gridCol w:w="1103"/>
        <w:gridCol w:w="1103"/>
        <w:gridCol w:w="1103"/>
        <w:gridCol w:w="1104"/>
        <w:gridCol w:w="1104"/>
        <w:gridCol w:w="1104"/>
        <w:gridCol w:w="1343"/>
      </w:tblGrid>
      <w:tr w:rsidR="00631BF0" w:rsidRPr="00631BF0" w:rsidTr="00901088">
        <w:trPr>
          <w:trHeight w:val="800"/>
        </w:trPr>
        <w:tc>
          <w:tcPr>
            <w:tcW w:w="2206" w:type="dxa"/>
            <w:gridSpan w:val="2"/>
            <w:shd w:val="clear" w:color="auto" w:fill="AEAAAA" w:themeFill="background2" w:themeFillShade="BF"/>
          </w:tcPr>
          <w:p w:rsidR="00631BF0" w:rsidRPr="00631BF0" w:rsidRDefault="00631BF0" w:rsidP="00631BF0">
            <w:pPr>
              <w:spacing w:after="160" w:line="259" w:lineRule="auto"/>
              <w:rPr>
                <w:b/>
                <w:sz w:val="24"/>
                <w:szCs w:val="24"/>
              </w:rPr>
            </w:pPr>
            <w:r w:rsidRPr="00631BF0">
              <w:rPr>
                <w:b/>
                <w:sz w:val="24"/>
                <w:szCs w:val="24"/>
              </w:rPr>
              <w:t>Parcela 1</w:t>
            </w:r>
          </w:p>
          <w:p w:rsidR="00631BF0" w:rsidRPr="00631BF0" w:rsidRDefault="00631BF0" w:rsidP="00631BF0">
            <w:pPr>
              <w:spacing w:after="160" w:line="259" w:lineRule="auto"/>
              <w:rPr>
                <w:b/>
                <w:sz w:val="24"/>
                <w:szCs w:val="24"/>
              </w:rPr>
            </w:pPr>
            <w:r w:rsidRPr="00631BF0">
              <w:rPr>
                <w:b/>
                <w:sz w:val="24"/>
                <w:szCs w:val="24"/>
              </w:rPr>
              <w:t>Hibrido 1</w:t>
            </w:r>
            <w:r w:rsidR="00EA1E01">
              <w:rPr>
                <w:b/>
                <w:sz w:val="24"/>
                <w:szCs w:val="24"/>
              </w:rPr>
              <w:t xml:space="preserve"> (</w:t>
            </w:r>
            <w:r w:rsidR="00EA1E01" w:rsidRPr="00EA1E01">
              <w:rPr>
                <w:b/>
              </w:rPr>
              <w:t>LUCINO)</w:t>
            </w:r>
          </w:p>
        </w:tc>
        <w:tc>
          <w:tcPr>
            <w:tcW w:w="2206" w:type="dxa"/>
            <w:gridSpan w:val="2"/>
            <w:shd w:val="clear" w:color="auto" w:fill="F7CAAC" w:themeFill="accent2" w:themeFillTint="66"/>
          </w:tcPr>
          <w:p w:rsidR="00631BF0" w:rsidRPr="00631BF0" w:rsidRDefault="00631BF0" w:rsidP="00631BF0">
            <w:pPr>
              <w:spacing w:after="160" w:line="259" w:lineRule="auto"/>
              <w:rPr>
                <w:b/>
                <w:sz w:val="24"/>
                <w:szCs w:val="24"/>
              </w:rPr>
            </w:pPr>
            <w:r w:rsidRPr="00631BF0">
              <w:rPr>
                <w:b/>
                <w:sz w:val="24"/>
                <w:szCs w:val="24"/>
              </w:rPr>
              <w:t>Parcela 2</w:t>
            </w:r>
          </w:p>
          <w:p w:rsidR="00631BF0" w:rsidRPr="00631BF0" w:rsidRDefault="00631BF0" w:rsidP="00631BF0">
            <w:pPr>
              <w:spacing w:after="160" w:line="259" w:lineRule="auto"/>
              <w:rPr>
                <w:b/>
                <w:sz w:val="24"/>
                <w:szCs w:val="24"/>
              </w:rPr>
            </w:pPr>
            <w:r w:rsidRPr="00631BF0">
              <w:rPr>
                <w:b/>
                <w:sz w:val="24"/>
                <w:szCs w:val="24"/>
              </w:rPr>
              <w:t xml:space="preserve">Hibrido </w:t>
            </w:r>
            <w:r w:rsidRPr="00EA1E01">
              <w:rPr>
                <w:b/>
                <w:sz w:val="24"/>
                <w:szCs w:val="24"/>
              </w:rPr>
              <w:t>2</w:t>
            </w:r>
            <w:r w:rsidRPr="00EA1E01">
              <w:rPr>
                <w:b/>
              </w:rPr>
              <w:t xml:space="preserve"> </w:t>
            </w:r>
            <w:r w:rsidR="00EA1E01" w:rsidRPr="00EA1E01">
              <w:rPr>
                <w:b/>
              </w:rPr>
              <w:t>(Dekalb)</w:t>
            </w:r>
          </w:p>
        </w:tc>
        <w:tc>
          <w:tcPr>
            <w:tcW w:w="2208" w:type="dxa"/>
            <w:gridSpan w:val="2"/>
            <w:shd w:val="clear" w:color="auto" w:fill="DBDBDB" w:themeFill="accent3" w:themeFillTint="66"/>
          </w:tcPr>
          <w:p w:rsidR="00631BF0" w:rsidRPr="00631BF0" w:rsidRDefault="00631BF0" w:rsidP="00631BF0">
            <w:pPr>
              <w:spacing w:after="160" w:line="259" w:lineRule="auto"/>
              <w:rPr>
                <w:b/>
                <w:sz w:val="24"/>
                <w:szCs w:val="24"/>
              </w:rPr>
            </w:pPr>
            <w:r w:rsidRPr="00631BF0">
              <w:rPr>
                <w:b/>
                <w:sz w:val="24"/>
                <w:szCs w:val="24"/>
              </w:rPr>
              <w:t>Parcela 3</w:t>
            </w:r>
          </w:p>
          <w:p w:rsidR="00631BF0" w:rsidRPr="00631BF0" w:rsidRDefault="00631BF0" w:rsidP="00631BF0">
            <w:pPr>
              <w:spacing w:after="160" w:line="259" w:lineRule="auto"/>
              <w:rPr>
                <w:b/>
                <w:sz w:val="24"/>
                <w:szCs w:val="24"/>
              </w:rPr>
            </w:pPr>
            <w:r w:rsidRPr="00631BF0">
              <w:rPr>
                <w:b/>
                <w:sz w:val="24"/>
                <w:szCs w:val="24"/>
              </w:rPr>
              <w:t>Hibrido 3</w:t>
            </w:r>
            <w:r w:rsidR="00EA1E01">
              <w:rPr>
                <w:b/>
                <w:sz w:val="24"/>
                <w:szCs w:val="24"/>
              </w:rPr>
              <w:t xml:space="preserve"> </w:t>
            </w:r>
            <w:r w:rsidR="00EA1E01" w:rsidRPr="00EA1E01">
              <w:rPr>
                <w:b/>
              </w:rPr>
              <w:t>(PIONEER)</w:t>
            </w:r>
          </w:p>
        </w:tc>
        <w:tc>
          <w:tcPr>
            <w:tcW w:w="2447" w:type="dxa"/>
            <w:gridSpan w:val="2"/>
            <w:shd w:val="clear" w:color="auto" w:fill="C5E0B3" w:themeFill="accent6" w:themeFillTint="66"/>
          </w:tcPr>
          <w:p w:rsidR="00631BF0" w:rsidRPr="00631BF0" w:rsidRDefault="00631BF0" w:rsidP="00631BF0">
            <w:pPr>
              <w:spacing w:after="160" w:line="259" w:lineRule="auto"/>
              <w:rPr>
                <w:b/>
                <w:sz w:val="24"/>
                <w:szCs w:val="24"/>
              </w:rPr>
            </w:pPr>
            <w:r w:rsidRPr="00631BF0">
              <w:rPr>
                <w:b/>
                <w:sz w:val="24"/>
                <w:szCs w:val="24"/>
              </w:rPr>
              <w:t>Parcela 4</w:t>
            </w:r>
          </w:p>
          <w:p w:rsidR="00631BF0" w:rsidRPr="00631BF0" w:rsidRDefault="00631BF0" w:rsidP="00631BF0">
            <w:pPr>
              <w:spacing w:after="160" w:line="259" w:lineRule="auto"/>
              <w:rPr>
                <w:b/>
                <w:sz w:val="24"/>
                <w:szCs w:val="24"/>
              </w:rPr>
            </w:pPr>
            <w:r w:rsidRPr="00631BF0">
              <w:rPr>
                <w:b/>
                <w:sz w:val="24"/>
                <w:szCs w:val="24"/>
              </w:rPr>
              <w:t xml:space="preserve">Hibrido </w:t>
            </w:r>
            <w:r w:rsidRPr="00EA1E01">
              <w:rPr>
                <w:b/>
              </w:rPr>
              <w:t>4</w:t>
            </w:r>
            <w:r w:rsidR="00EA1E01" w:rsidRPr="00EA1E01">
              <w:rPr>
                <w:b/>
              </w:rPr>
              <w:t xml:space="preserve"> (CENTA H-59</w:t>
            </w:r>
            <w:r w:rsidR="00EA1E01">
              <w:rPr>
                <w:b/>
              </w:rPr>
              <w:t>)</w:t>
            </w:r>
          </w:p>
        </w:tc>
      </w:tr>
      <w:tr w:rsidR="00631BF0" w:rsidRPr="00631BF0" w:rsidTr="00901088">
        <w:trPr>
          <w:trHeight w:val="3472"/>
        </w:trPr>
        <w:tc>
          <w:tcPr>
            <w:tcW w:w="1103" w:type="dxa"/>
            <w:shd w:val="clear" w:color="auto" w:fill="C9C9C9" w:themeFill="accent3" w:themeFillTint="99"/>
          </w:tcPr>
          <w:p w:rsidR="00631BF0" w:rsidRPr="00631BF0" w:rsidRDefault="00631BF0" w:rsidP="00631BF0">
            <w:pPr>
              <w:spacing w:after="160" w:line="259" w:lineRule="auto"/>
              <w:rPr>
                <w:b/>
                <w:sz w:val="24"/>
                <w:szCs w:val="24"/>
              </w:rPr>
            </w:pPr>
            <w:r w:rsidRPr="00631BF0">
              <w:rPr>
                <w:b/>
                <w:sz w:val="24"/>
                <w:szCs w:val="24"/>
              </w:rPr>
              <w:t>Sub parcela 1-1</w:t>
            </w:r>
          </w:p>
          <w:p w:rsidR="00631BF0" w:rsidRPr="00631BF0" w:rsidRDefault="00631BF0" w:rsidP="00631BF0">
            <w:pPr>
              <w:spacing w:after="160" w:line="259" w:lineRule="auto"/>
              <w:rPr>
                <w:b/>
                <w:sz w:val="24"/>
                <w:szCs w:val="24"/>
              </w:rPr>
            </w:pPr>
          </w:p>
          <w:p w:rsidR="00631BF0" w:rsidRPr="00631BF0" w:rsidRDefault="00631BF0" w:rsidP="00631BF0">
            <w:pPr>
              <w:spacing w:after="160" w:line="259" w:lineRule="auto"/>
              <w:rPr>
                <w:b/>
                <w:sz w:val="24"/>
                <w:szCs w:val="24"/>
              </w:rPr>
            </w:pPr>
            <w:r w:rsidRPr="00631BF0">
              <w:rPr>
                <w:b/>
                <w:sz w:val="24"/>
                <w:szCs w:val="24"/>
              </w:rPr>
              <w:t>CON</w:t>
            </w:r>
          </w:p>
          <w:p w:rsidR="00631BF0" w:rsidRPr="00631BF0" w:rsidRDefault="00631BF0" w:rsidP="00631BF0">
            <w:pPr>
              <w:spacing w:after="160" w:line="259" w:lineRule="auto"/>
              <w:rPr>
                <w:b/>
                <w:sz w:val="24"/>
                <w:szCs w:val="24"/>
              </w:rPr>
            </w:pPr>
          </w:p>
          <w:p w:rsidR="00631BF0" w:rsidRPr="00631BF0" w:rsidRDefault="00631BF0" w:rsidP="00631BF0">
            <w:pPr>
              <w:spacing w:after="160" w:line="259" w:lineRule="auto"/>
              <w:rPr>
                <w:b/>
                <w:sz w:val="24"/>
                <w:szCs w:val="24"/>
              </w:rPr>
            </w:pPr>
            <w:r w:rsidRPr="00631BF0">
              <w:rPr>
                <w:b/>
                <w:sz w:val="24"/>
                <w:szCs w:val="24"/>
              </w:rPr>
              <w:t>NANO GRO</w:t>
            </w:r>
            <w:r w:rsidRPr="00631BF0">
              <w:rPr>
                <w:b/>
                <w:sz w:val="24"/>
                <w:szCs w:val="24"/>
                <w:vertAlign w:val="superscript"/>
              </w:rPr>
              <w:t xml:space="preserve">tm </w:t>
            </w:r>
          </w:p>
        </w:tc>
        <w:tc>
          <w:tcPr>
            <w:tcW w:w="1103" w:type="dxa"/>
            <w:shd w:val="clear" w:color="auto" w:fill="BDD6EE" w:themeFill="accent1" w:themeFillTint="66"/>
          </w:tcPr>
          <w:p w:rsidR="00631BF0" w:rsidRPr="00631BF0" w:rsidRDefault="00631BF0" w:rsidP="00631BF0">
            <w:pPr>
              <w:spacing w:after="160" w:line="259" w:lineRule="auto"/>
              <w:rPr>
                <w:b/>
                <w:sz w:val="24"/>
                <w:szCs w:val="24"/>
              </w:rPr>
            </w:pPr>
            <w:r w:rsidRPr="00631BF0">
              <w:rPr>
                <w:b/>
                <w:sz w:val="24"/>
                <w:szCs w:val="24"/>
              </w:rPr>
              <w:t>Sub parcela 1-2</w:t>
            </w:r>
          </w:p>
          <w:p w:rsidR="00631BF0" w:rsidRPr="00631BF0" w:rsidRDefault="00631BF0" w:rsidP="00631BF0">
            <w:pPr>
              <w:spacing w:after="160" w:line="259" w:lineRule="auto"/>
              <w:rPr>
                <w:b/>
                <w:sz w:val="24"/>
                <w:szCs w:val="24"/>
              </w:rPr>
            </w:pPr>
          </w:p>
          <w:p w:rsidR="00631BF0" w:rsidRPr="00631BF0" w:rsidRDefault="00631BF0" w:rsidP="00631BF0">
            <w:pPr>
              <w:spacing w:after="160" w:line="259" w:lineRule="auto"/>
              <w:rPr>
                <w:b/>
                <w:sz w:val="24"/>
                <w:szCs w:val="24"/>
              </w:rPr>
            </w:pPr>
            <w:r w:rsidRPr="00631BF0">
              <w:rPr>
                <w:b/>
                <w:sz w:val="24"/>
                <w:szCs w:val="24"/>
              </w:rPr>
              <w:t>SIN</w:t>
            </w:r>
          </w:p>
          <w:p w:rsidR="00631BF0" w:rsidRPr="00631BF0" w:rsidRDefault="00631BF0" w:rsidP="00631BF0">
            <w:pPr>
              <w:spacing w:after="160" w:line="259" w:lineRule="auto"/>
              <w:rPr>
                <w:b/>
                <w:sz w:val="24"/>
                <w:szCs w:val="24"/>
              </w:rPr>
            </w:pPr>
          </w:p>
          <w:p w:rsidR="00631BF0" w:rsidRPr="00631BF0" w:rsidRDefault="00631BF0" w:rsidP="00631BF0">
            <w:pPr>
              <w:spacing w:after="160" w:line="259" w:lineRule="auto"/>
              <w:rPr>
                <w:b/>
                <w:sz w:val="24"/>
                <w:szCs w:val="24"/>
                <w:vertAlign w:val="superscript"/>
              </w:rPr>
            </w:pPr>
            <w:r w:rsidRPr="00631BF0">
              <w:rPr>
                <w:b/>
                <w:sz w:val="24"/>
                <w:szCs w:val="24"/>
              </w:rPr>
              <w:t>NANO GRO</w:t>
            </w:r>
            <w:r w:rsidRPr="00631BF0">
              <w:rPr>
                <w:b/>
                <w:sz w:val="24"/>
                <w:szCs w:val="24"/>
                <w:vertAlign w:val="superscript"/>
              </w:rPr>
              <w:t>tm</w:t>
            </w:r>
          </w:p>
        </w:tc>
        <w:tc>
          <w:tcPr>
            <w:tcW w:w="1103" w:type="dxa"/>
            <w:shd w:val="clear" w:color="auto" w:fill="C9C9C9" w:themeFill="accent3" w:themeFillTint="99"/>
          </w:tcPr>
          <w:p w:rsidR="00631BF0" w:rsidRPr="00631BF0" w:rsidRDefault="00631BF0" w:rsidP="00631BF0">
            <w:pPr>
              <w:spacing w:after="160" w:line="259" w:lineRule="auto"/>
              <w:rPr>
                <w:b/>
                <w:sz w:val="24"/>
                <w:szCs w:val="24"/>
              </w:rPr>
            </w:pPr>
            <w:r w:rsidRPr="00631BF0">
              <w:rPr>
                <w:b/>
                <w:sz w:val="24"/>
                <w:szCs w:val="24"/>
              </w:rPr>
              <w:t>Sub parcela 2- 1</w:t>
            </w:r>
          </w:p>
          <w:p w:rsidR="00631BF0" w:rsidRPr="00631BF0" w:rsidRDefault="00631BF0" w:rsidP="00631BF0">
            <w:pPr>
              <w:spacing w:after="160" w:line="259" w:lineRule="auto"/>
              <w:rPr>
                <w:b/>
                <w:sz w:val="24"/>
                <w:szCs w:val="24"/>
              </w:rPr>
            </w:pPr>
          </w:p>
          <w:p w:rsidR="00631BF0" w:rsidRPr="00631BF0" w:rsidRDefault="00631BF0" w:rsidP="00631BF0">
            <w:pPr>
              <w:spacing w:after="160" w:line="259" w:lineRule="auto"/>
              <w:rPr>
                <w:b/>
                <w:sz w:val="24"/>
                <w:szCs w:val="24"/>
              </w:rPr>
            </w:pPr>
            <w:r w:rsidRPr="00631BF0">
              <w:rPr>
                <w:b/>
                <w:sz w:val="24"/>
                <w:szCs w:val="24"/>
              </w:rPr>
              <w:t>CON</w:t>
            </w:r>
          </w:p>
          <w:p w:rsidR="00631BF0" w:rsidRPr="00631BF0" w:rsidRDefault="00631BF0" w:rsidP="00631BF0">
            <w:pPr>
              <w:spacing w:after="160" w:line="259" w:lineRule="auto"/>
              <w:rPr>
                <w:b/>
                <w:sz w:val="24"/>
                <w:szCs w:val="24"/>
              </w:rPr>
            </w:pPr>
          </w:p>
          <w:p w:rsidR="00631BF0" w:rsidRPr="00631BF0" w:rsidRDefault="00631BF0" w:rsidP="00631BF0">
            <w:pPr>
              <w:spacing w:after="160" w:line="259" w:lineRule="auto"/>
              <w:rPr>
                <w:b/>
                <w:sz w:val="24"/>
                <w:szCs w:val="24"/>
                <w:vertAlign w:val="superscript"/>
              </w:rPr>
            </w:pPr>
            <w:r w:rsidRPr="00631BF0">
              <w:rPr>
                <w:b/>
                <w:sz w:val="24"/>
                <w:szCs w:val="24"/>
              </w:rPr>
              <w:t>NANO GRO</w:t>
            </w:r>
            <w:r w:rsidRPr="00631BF0">
              <w:rPr>
                <w:b/>
                <w:sz w:val="24"/>
                <w:szCs w:val="24"/>
                <w:vertAlign w:val="superscript"/>
              </w:rPr>
              <w:t>tm</w:t>
            </w:r>
          </w:p>
        </w:tc>
        <w:tc>
          <w:tcPr>
            <w:tcW w:w="1103" w:type="dxa"/>
            <w:shd w:val="clear" w:color="auto" w:fill="BDD6EE" w:themeFill="accent1" w:themeFillTint="66"/>
          </w:tcPr>
          <w:p w:rsidR="00631BF0" w:rsidRPr="00631BF0" w:rsidRDefault="00631BF0" w:rsidP="00631BF0">
            <w:pPr>
              <w:spacing w:after="160" w:line="259" w:lineRule="auto"/>
              <w:rPr>
                <w:b/>
                <w:sz w:val="24"/>
                <w:szCs w:val="24"/>
              </w:rPr>
            </w:pPr>
            <w:r w:rsidRPr="00631BF0">
              <w:rPr>
                <w:b/>
                <w:sz w:val="24"/>
                <w:szCs w:val="24"/>
              </w:rPr>
              <w:t>Sub parcela 2-2</w:t>
            </w:r>
          </w:p>
          <w:p w:rsidR="00631BF0" w:rsidRPr="00631BF0" w:rsidRDefault="00631BF0" w:rsidP="00631BF0">
            <w:pPr>
              <w:spacing w:after="160" w:line="259" w:lineRule="auto"/>
              <w:rPr>
                <w:b/>
                <w:sz w:val="24"/>
                <w:szCs w:val="24"/>
              </w:rPr>
            </w:pPr>
          </w:p>
          <w:p w:rsidR="00631BF0" w:rsidRPr="00631BF0" w:rsidRDefault="00631BF0" w:rsidP="00631BF0">
            <w:pPr>
              <w:spacing w:after="160" w:line="259" w:lineRule="auto"/>
              <w:rPr>
                <w:b/>
                <w:sz w:val="24"/>
                <w:szCs w:val="24"/>
              </w:rPr>
            </w:pPr>
            <w:r w:rsidRPr="00631BF0">
              <w:rPr>
                <w:b/>
                <w:sz w:val="24"/>
                <w:szCs w:val="24"/>
              </w:rPr>
              <w:t>SIN</w:t>
            </w:r>
          </w:p>
          <w:p w:rsidR="00631BF0" w:rsidRPr="00631BF0" w:rsidRDefault="00631BF0" w:rsidP="00631BF0">
            <w:pPr>
              <w:spacing w:after="160" w:line="259" w:lineRule="auto"/>
              <w:rPr>
                <w:b/>
                <w:sz w:val="24"/>
                <w:szCs w:val="24"/>
              </w:rPr>
            </w:pPr>
          </w:p>
          <w:p w:rsidR="00631BF0" w:rsidRPr="00631BF0" w:rsidRDefault="00631BF0" w:rsidP="00631BF0">
            <w:pPr>
              <w:spacing w:after="160" w:line="259" w:lineRule="auto"/>
              <w:rPr>
                <w:b/>
                <w:sz w:val="24"/>
                <w:szCs w:val="24"/>
              </w:rPr>
            </w:pPr>
            <w:r w:rsidRPr="00631BF0">
              <w:rPr>
                <w:b/>
                <w:sz w:val="24"/>
                <w:szCs w:val="24"/>
              </w:rPr>
              <w:t>NANO GRO</w:t>
            </w:r>
            <w:r w:rsidRPr="00631BF0">
              <w:rPr>
                <w:b/>
                <w:sz w:val="24"/>
                <w:szCs w:val="24"/>
                <w:vertAlign w:val="superscript"/>
              </w:rPr>
              <w:t>tm</w:t>
            </w:r>
          </w:p>
        </w:tc>
        <w:tc>
          <w:tcPr>
            <w:tcW w:w="1104" w:type="dxa"/>
            <w:shd w:val="clear" w:color="auto" w:fill="C9C9C9" w:themeFill="accent3" w:themeFillTint="99"/>
          </w:tcPr>
          <w:p w:rsidR="00631BF0" w:rsidRPr="00631BF0" w:rsidRDefault="00631BF0" w:rsidP="00631BF0">
            <w:pPr>
              <w:spacing w:after="160" w:line="259" w:lineRule="auto"/>
              <w:rPr>
                <w:b/>
                <w:sz w:val="24"/>
                <w:szCs w:val="24"/>
              </w:rPr>
            </w:pPr>
            <w:r w:rsidRPr="00631BF0">
              <w:rPr>
                <w:b/>
                <w:sz w:val="24"/>
                <w:szCs w:val="24"/>
              </w:rPr>
              <w:t>Sub parcela 3- 1</w:t>
            </w:r>
          </w:p>
          <w:p w:rsidR="00631BF0" w:rsidRPr="00631BF0" w:rsidRDefault="00631BF0" w:rsidP="00631BF0">
            <w:pPr>
              <w:spacing w:after="160" w:line="259" w:lineRule="auto"/>
              <w:rPr>
                <w:b/>
                <w:sz w:val="24"/>
                <w:szCs w:val="24"/>
              </w:rPr>
            </w:pPr>
          </w:p>
          <w:p w:rsidR="00631BF0" w:rsidRPr="00631BF0" w:rsidRDefault="00631BF0" w:rsidP="00631BF0">
            <w:pPr>
              <w:spacing w:after="160" w:line="259" w:lineRule="auto"/>
              <w:rPr>
                <w:b/>
                <w:sz w:val="24"/>
                <w:szCs w:val="24"/>
              </w:rPr>
            </w:pPr>
            <w:r w:rsidRPr="00631BF0">
              <w:rPr>
                <w:b/>
                <w:sz w:val="24"/>
                <w:szCs w:val="24"/>
              </w:rPr>
              <w:t>CON</w:t>
            </w:r>
          </w:p>
          <w:p w:rsidR="00631BF0" w:rsidRPr="00631BF0" w:rsidRDefault="00631BF0" w:rsidP="00631BF0">
            <w:pPr>
              <w:spacing w:after="160" w:line="259" w:lineRule="auto"/>
              <w:rPr>
                <w:b/>
                <w:sz w:val="24"/>
                <w:szCs w:val="24"/>
              </w:rPr>
            </w:pPr>
          </w:p>
          <w:p w:rsidR="00631BF0" w:rsidRPr="00631BF0" w:rsidRDefault="00631BF0" w:rsidP="00631BF0">
            <w:pPr>
              <w:spacing w:after="160" w:line="259" w:lineRule="auto"/>
              <w:rPr>
                <w:b/>
                <w:sz w:val="24"/>
                <w:szCs w:val="24"/>
              </w:rPr>
            </w:pPr>
            <w:r w:rsidRPr="00631BF0">
              <w:rPr>
                <w:b/>
                <w:sz w:val="24"/>
                <w:szCs w:val="24"/>
              </w:rPr>
              <w:t>NANO GRO</w:t>
            </w:r>
            <w:r w:rsidRPr="00631BF0">
              <w:rPr>
                <w:b/>
                <w:sz w:val="24"/>
                <w:szCs w:val="24"/>
                <w:vertAlign w:val="superscript"/>
              </w:rPr>
              <w:t>tm</w:t>
            </w:r>
          </w:p>
        </w:tc>
        <w:tc>
          <w:tcPr>
            <w:tcW w:w="1104" w:type="dxa"/>
            <w:shd w:val="clear" w:color="auto" w:fill="BDD6EE" w:themeFill="accent1" w:themeFillTint="66"/>
          </w:tcPr>
          <w:p w:rsidR="00631BF0" w:rsidRPr="00631BF0" w:rsidRDefault="00631BF0" w:rsidP="00631BF0">
            <w:pPr>
              <w:spacing w:after="160" w:line="259" w:lineRule="auto"/>
              <w:rPr>
                <w:b/>
                <w:sz w:val="24"/>
                <w:szCs w:val="24"/>
              </w:rPr>
            </w:pPr>
            <w:r w:rsidRPr="00631BF0">
              <w:rPr>
                <w:b/>
                <w:sz w:val="24"/>
                <w:szCs w:val="24"/>
              </w:rPr>
              <w:t>Sub parcela 3-2</w:t>
            </w:r>
          </w:p>
          <w:p w:rsidR="00631BF0" w:rsidRPr="00631BF0" w:rsidRDefault="00631BF0" w:rsidP="00631BF0">
            <w:pPr>
              <w:spacing w:after="160" w:line="259" w:lineRule="auto"/>
              <w:rPr>
                <w:b/>
                <w:sz w:val="24"/>
                <w:szCs w:val="24"/>
              </w:rPr>
            </w:pPr>
          </w:p>
          <w:p w:rsidR="00631BF0" w:rsidRPr="00631BF0" w:rsidRDefault="00631BF0" w:rsidP="00631BF0">
            <w:pPr>
              <w:spacing w:after="160" w:line="259" w:lineRule="auto"/>
              <w:rPr>
                <w:b/>
                <w:sz w:val="24"/>
                <w:szCs w:val="24"/>
              </w:rPr>
            </w:pPr>
            <w:r w:rsidRPr="00631BF0">
              <w:rPr>
                <w:b/>
                <w:sz w:val="24"/>
                <w:szCs w:val="24"/>
              </w:rPr>
              <w:t>SIN</w:t>
            </w:r>
          </w:p>
          <w:p w:rsidR="00631BF0" w:rsidRPr="00631BF0" w:rsidRDefault="00631BF0" w:rsidP="00631BF0">
            <w:pPr>
              <w:spacing w:after="160" w:line="259" w:lineRule="auto"/>
              <w:rPr>
                <w:b/>
                <w:sz w:val="24"/>
                <w:szCs w:val="24"/>
              </w:rPr>
            </w:pPr>
          </w:p>
          <w:p w:rsidR="00631BF0" w:rsidRPr="00631BF0" w:rsidRDefault="00631BF0" w:rsidP="00631BF0">
            <w:pPr>
              <w:spacing w:after="160" w:line="259" w:lineRule="auto"/>
              <w:rPr>
                <w:b/>
                <w:sz w:val="24"/>
                <w:szCs w:val="24"/>
              </w:rPr>
            </w:pPr>
            <w:r w:rsidRPr="00631BF0">
              <w:rPr>
                <w:b/>
                <w:sz w:val="24"/>
                <w:szCs w:val="24"/>
              </w:rPr>
              <w:t>NANO GRO</w:t>
            </w:r>
            <w:r w:rsidRPr="00631BF0">
              <w:rPr>
                <w:b/>
                <w:sz w:val="24"/>
                <w:szCs w:val="24"/>
                <w:vertAlign w:val="superscript"/>
              </w:rPr>
              <w:t>tm</w:t>
            </w:r>
          </w:p>
        </w:tc>
        <w:tc>
          <w:tcPr>
            <w:tcW w:w="1104" w:type="dxa"/>
            <w:shd w:val="clear" w:color="auto" w:fill="C9C9C9" w:themeFill="accent3" w:themeFillTint="99"/>
          </w:tcPr>
          <w:p w:rsidR="00631BF0" w:rsidRPr="00631BF0" w:rsidRDefault="00631BF0" w:rsidP="00631BF0">
            <w:pPr>
              <w:spacing w:after="160" w:line="259" w:lineRule="auto"/>
              <w:rPr>
                <w:b/>
                <w:sz w:val="24"/>
                <w:szCs w:val="24"/>
              </w:rPr>
            </w:pPr>
            <w:r w:rsidRPr="00631BF0">
              <w:rPr>
                <w:b/>
                <w:sz w:val="24"/>
                <w:szCs w:val="24"/>
              </w:rPr>
              <w:t>Sub parcela 4- 1</w:t>
            </w:r>
          </w:p>
          <w:p w:rsidR="00631BF0" w:rsidRPr="00631BF0" w:rsidRDefault="00631BF0" w:rsidP="00631BF0">
            <w:pPr>
              <w:spacing w:after="160" w:line="259" w:lineRule="auto"/>
              <w:rPr>
                <w:b/>
                <w:sz w:val="24"/>
                <w:szCs w:val="24"/>
              </w:rPr>
            </w:pPr>
          </w:p>
          <w:p w:rsidR="00631BF0" w:rsidRPr="00631BF0" w:rsidRDefault="00631BF0" w:rsidP="00631BF0">
            <w:pPr>
              <w:spacing w:after="160" w:line="259" w:lineRule="auto"/>
              <w:rPr>
                <w:b/>
                <w:sz w:val="24"/>
                <w:szCs w:val="24"/>
              </w:rPr>
            </w:pPr>
            <w:r w:rsidRPr="00631BF0">
              <w:rPr>
                <w:b/>
                <w:sz w:val="24"/>
                <w:szCs w:val="24"/>
              </w:rPr>
              <w:t>CON</w:t>
            </w:r>
          </w:p>
          <w:p w:rsidR="00631BF0" w:rsidRPr="00631BF0" w:rsidRDefault="00631BF0" w:rsidP="00631BF0">
            <w:pPr>
              <w:spacing w:after="160" w:line="259" w:lineRule="auto"/>
              <w:rPr>
                <w:b/>
                <w:sz w:val="24"/>
                <w:szCs w:val="24"/>
              </w:rPr>
            </w:pPr>
          </w:p>
          <w:p w:rsidR="00631BF0" w:rsidRPr="00631BF0" w:rsidRDefault="00631BF0" w:rsidP="00631BF0">
            <w:pPr>
              <w:spacing w:after="160" w:line="259" w:lineRule="auto"/>
              <w:rPr>
                <w:b/>
                <w:sz w:val="24"/>
                <w:szCs w:val="24"/>
              </w:rPr>
            </w:pPr>
            <w:r w:rsidRPr="00631BF0">
              <w:rPr>
                <w:b/>
                <w:sz w:val="24"/>
                <w:szCs w:val="24"/>
              </w:rPr>
              <w:t>NANO GRO</w:t>
            </w:r>
            <w:r w:rsidRPr="00631BF0">
              <w:rPr>
                <w:b/>
                <w:sz w:val="24"/>
                <w:szCs w:val="24"/>
                <w:vertAlign w:val="superscript"/>
              </w:rPr>
              <w:t>tm</w:t>
            </w:r>
          </w:p>
        </w:tc>
        <w:tc>
          <w:tcPr>
            <w:tcW w:w="1343" w:type="dxa"/>
            <w:shd w:val="clear" w:color="auto" w:fill="BDD6EE" w:themeFill="accent1" w:themeFillTint="66"/>
          </w:tcPr>
          <w:p w:rsidR="00631BF0" w:rsidRPr="00631BF0" w:rsidRDefault="00631BF0" w:rsidP="00631BF0">
            <w:pPr>
              <w:spacing w:after="160" w:line="259" w:lineRule="auto"/>
              <w:rPr>
                <w:b/>
                <w:sz w:val="24"/>
                <w:szCs w:val="24"/>
              </w:rPr>
            </w:pPr>
            <w:r w:rsidRPr="00631BF0">
              <w:rPr>
                <w:b/>
                <w:sz w:val="24"/>
                <w:szCs w:val="24"/>
              </w:rPr>
              <w:t>Sub parcela 4-2</w:t>
            </w:r>
          </w:p>
          <w:p w:rsidR="00631BF0" w:rsidRPr="00631BF0" w:rsidRDefault="00631BF0" w:rsidP="00631BF0">
            <w:pPr>
              <w:spacing w:after="160" w:line="259" w:lineRule="auto"/>
              <w:rPr>
                <w:b/>
                <w:sz w:val="24"/>
                <w:szCs w:val="24"/>
              </w:rPr>
            </w:pPr>
          </w:p>
          <w:p w:rsidR="00631BF0" w:rsidRPr="00631BF0" w:rsidRDefault="00631BF0" w:rsidP="00631BF0">
            <w:pPr>
              <w:spacing w:after="160" w:line="259" w:lineRule="auto"/>
              <w:rPr>
                <w:b/>
                <w:sz w:val="24"/>
                <w:szCs w:val="24"/>
              </w:rPr>
            </w:pPr>
            <w:r w:rsidRPr="00631BF0">
              <w:rPr>
                <w:b/>
                <w:sz w:val="24"/>
                <w:szCs w:val="24"/>
              </w:rPr>
              <w:t>SIN</w:t>
            </w:r>
          </w:p>
          <w:p w:rsidR="00631BF0" w:rsidRPr="00631BF0" w:rsidRDefault="00631BF0" w:rsidP="00631BF0">
            <w:pPr>
              <w:spacing w:after="160" w:line="259" w:lineRule="auto"/>
              <w:rPr>
                <w:b/>
                <w:sz w:val="24"/>
                <w:szCs w:val="24"/>
              </w:rPr>
            </w:pPr>
          </w:p>
          <w:p w:rsidR="00631BF0" w:rsidRPr="00631BF0" w:rsidRDefault="00631BF0" w:rsidP="00631BF0">
            <w:pPr>
              <w:spacing w:after="160" w:line="259" w:lineRule="auto"/>
              <w:rPr>
                <w:b/>
                <w:sz w:val="24"/>
                <w:szCs w:val="24"/>
              </w:rPr>
            </w:pPr>
            <w:r w:rsidRPr="00631BF0">
              <w:rPr>
                <w:b/>
                <w:sz w:val="24"/>
                <w:szCs w:val="24"/>
              </w:rPr>
              <w:t>NANO GRO</w:t>
            </w:r>
            <w:r w:rsidRPr="00631BF0">
              <w:rPr>
                <w:b/>
                <w:sz w:val="24"/>
                <w:szCs w:val="24"/>
                <w:vertAlign w:val="superscript"/>
              </w:rPr>
              <w:t>tm</w:t>
            </w:r>
          </w:p>
          <w:p w:rsidR="00631BF0" w:rsidRPr="00631BF0" w:rsidRDefault="00631BF0" w:rsidP="00631BF0">
            <w:pPr>
              <w:spacing w:after="160" w:line="259" w:lineRule="auto"/>
              <w:rPr>
                <w:b/>
                <w:sz w:val="24"/>
                <w:szCs w:val="24"/>
              </w:rPr>
            </w:pPr>
          </w:p>
        </w:tc>
      </w:tr>
    </w:tbl>
    <w:p w:rsidR="00631BF0" w:rsidRDefault="00631BF0" w:rsidP="00E0446F">
      <w:pPr>
        <w:jc w:val="both"/>
        <w:rPr>
          <w:b/>
          <w:sz w:val="24"/>
          <w:szCs w:val="24"/>
        </w:rPr>
      </w:pPr>
    </w:p>
    <w:p w:rsidR="00E0446F" w:rsidRPr="00E0446F" w:rsidRDefault="00E0446F" w:rsidP="00E0446F">
      <w:pPr>
        <w:jc w:val="both"/>
        <w:rPr>
          <w:b/>
          <w:sz w:val="24"/>
          <w:szCs w:val="24"/>
        </w:rPr>
      </w:pPr>
    </w:p>
    <w:p w:rsidR="00613917" w:rsidRPr="00834CE9" w:rsidRDefault="00E0446F" w:rsidP="00E0446F">
      <w:pPr>
        <w:jc w:val="both"/>
        <w:rPr>
          <w:sz w:val="24"/>
          <w:szCs w:val="24"/>
        </w:rPr>
      </w:pPr>
      <w:r w:rsidRPr="00834CE9">
        <w:rPr>
          <w:sz w:val="24"/>
          <w:szCs w:val="24"/>
        </w:rPr>
        <w:t>Área total 1.5 mz. 10500 m</w:t>
      </w:r>
      <w:r w:rsidRPr="00834CE9">
        <w:rPr>
          <w:sz w:val="24"/>
          <w:szCs w:val="24"/>
          <w:vertAlign w:val="superscript"/>
        </w:rPr>
        <w:t>2</w:t>
      </w:r>
      <w:r w:rsidR="00834CE9" w:rsidRPr="00834CE9">
        <w:rPr>
          <w:sz w:val="24"/>
          <w:szCs w:val="24"/>
          <w:vertAlign w:val="superscript"/>
        </w:rPr>
        <w:t xml:space="preserve">. </w:t>
      </w:r>
      <w:r w:rsidRPr="00834CE9">
        <w:rPr>
          <w:sz w:val="24"/>
          <w:szCs w:val="24"/>
        </w:rPr>
        <w:t xml:space="preserve">Cada parcela tiene 2625 </w:t>
      </w:r>
      <w:r w:rsidR="00EA1E01" w:rsidRPr="00834CE9">
        <w:rPr>
          <w:sz w:val="24"/>
          <w:szCs w:val="24"/>
        </w:rPr>
        <w:t>m</w:t>
      </w:r>
      <w:r w:rsidR="00EA1E01" w:rsidRPr="00834CE9">
        <w:rPr>
          <w:sz w:val="24"/>
          <w:szCs w:val="24"/>
          <w:vertAlign w:val="superscript"/>
        </w:rPr>
        <w:t xml:space="preserve">2 </w:t>
      </w:r>
      <w:r w:rsidR="00EA1E01" w:rsidRPr="00834CE9">
        <w:rPr>
          <w:sz w:val="24"/>
          <w:szCs w:val="24"/>
        </w:rPr>
        <w:t>de</w:t>
      </w:r>
      <w:r w:rsidRPr="00834CE9">
        <w:rPr>
          <w:sz w:val="24"/>
          <w:szCs w:val="24"/>
        </w:rPr>
        <w:t xml:space="preserve"> área</w:t>
      </w:r>
      <w:r w:rsidR="00EA1E01" w:rsidRPr="00834CE9">
        <w:rPr>
          <w:sz w:val="24"/>
          <w:szCs w:val="24"/>
        </w:rPr>
        <w:t>; y</w:t>
      </w:r>
      <w:r w:rsidRPr="00834CE9">
        <w:rPr>
          <w:sz w:val="24"/>
          <w:szCs w:val="24"/>
        </w:rPr>
        <w:t xml:space="preserve"> cada Sub parcela mide </w:t>
      </w:r>
      <w:r w:rsidR="00EA1E01" w:rsidRPr="00834CE9">
        <w:rPr>
          <w:sz w:val="24"/>
          <w:szCs w:val="24"/>
        </w:rPr>
        <w:t>1312.50 m2</w:t>
      </w:r>
      <w:r w:rsidRPr="00834CE9">
        <w:rPr>
          <w:sz w:val="24"/>
          <w:szCs w:val="24"/>
        </w:rPr>
        <w:t xml:space="preserve">. </w:t>
      </w:r>
      <w:r w:rsidR="00834CE9" w:rsidRPr="00834CE9">
        <w:rPr>
          <w:sz w:val="24"/>
          <w:szCs w:val="24"/>
        </w:rPr>
        <w:t xml:space="preserve"> </w:t>
      </w:r>
      <w:r w:rsidRPr="00834CE9">
        <w:rPr>
          <w:sz w:val="24"/>
          <w:szCs w:val="24"/>
        </w:rPr>
        <w:t>La mitad de cada Sub parcela (652.25 m</w:t>
      </w:r>
      <w:r w:rsidRPr="00834CE9">
        <w:rPr>
          <w:sz w:val="24"/>
          <w:szCs w:val="24"/>
          <w:vertAlign w:val="superscript"/>
        </w:rPr>
        <w:t>2</w:t>
      </w:r>
      <w:r w:rsidR="00EA1E01" w:rsidRPr="00834CE9">
        <w:rPr>
          <w:sz w:val="24"/>
          <w:szCs w:val="24"/>
        </w:rPr>
        <w:t>) se cosechó</w:t>
      </w:r>
      <w:r w:rsidRPr="00834CE9">
        <w:rPr>
          <w:sz w:val="24"/>
          <w:szCs w:val="24"/>
        </w:rPr>
        <w:t xml:space="preserve"> en elo</w:t>
      </w:r>
      <w:r w:rsidR="00EA1E01" w:rsidRPr="00834CE9">
        <w:rPr>
          <w:sz w:val="24"/>
          <w:szCs w:val="24"/>
        </w:rPr>
        <w:t>te y la otra mitad se cosecharía</w:t>
      </w:r>
      <w:r w:rsidRPr="00834CE9">
        <w:rPr>
          <w:sz w:val="24"/>
          <w:szCs w:val="24"/>
        </w:rPr>
        <w:t xml:space="preserve"> en grano.</w:t>
      </w:r>
    </w:p>
    <w:p w:rsidR="009F6BC6" w:rsidRPr="00E0446F" w:rsidRDefault="009F6BC6" w:rsidP="00E0446F">
      <w:pPr>
        <w:jc w:val="both"/>
        <w:rPr>
          <w:b/>
          <w:sz w:val="24"/>
          <w:szCs w:val="24"/>
        </w:rPr>
      </w:pPr>
    </w:p>
    <w:p w:rsidR="00613917" w:rsidRDefault="00BD1C3C" w:rsidP="00E0446F">
      <w:pPr>
        <w:jc w:val="both"/>
        <w:rPr>
          <w:b/>
          <w:sz w:val="28"/>
          <w:szCs w:val="28"/>
        </w:rPr>
      </w:pPr>
      <w:r w:rsidRPr="00D910EF">
        <w:rPr>
          <w:b/>
          <w:sz w:val="28"/>
          <w:szCs w:val="28"/>
        </w:rPr>
        <w:t xml:space="preserve">RESULTADOS </w:t>
      </w:r>
      <w:r w:rsidR="00834CE9" w:rsidRPr="00D910EF">
        <w:rPr>
          <w:b/>
          <w:sz w:val="28"/>
          <w:szCs w:val="28"/>
        </w:rPr>
        <w:t>DE</w:t>
      </w:r>
      <w:r w:rsidRPr="00D910EF">
        <w:rPr>
          <w:b/>
          <w:sz w:val="28"/>
          <w:szCs w:val="28"/>
        </w:rPr>
        <w:t xml:space="preserve"> CAMPO</w:t>
      </w:r>
    </w:p>
    <w:p w:rsidR="00B3653C" w:rsidRPr="00D910EF" w:rsidRDefault="00B3653C" w:rsidP="00E0446F">
      <w:pPr>
        <w:jc w:val="both"/>
        <w:rPr>
          <w:b/>
          <w:sz w:val="28"/>
          <w:szCs w:val="28"/>
        </w:rPr>
      </w:pPr>
    </w:p>
    <w:p w:rsidR="001D1384" w:rsidRDefault="009F6BC6" w:rsidP="001D1384">
      <w:pPr>
        <w:jc w:val="both"/>
        <w:rPr>
          <w:sz w:val="24"/>
          <w:szCs w:val="24"/>
        </w:rPr>
      </w:pPr>
      <w:r>
        <w:rPr>
          <w:sz w:val="24"/>
          <w:szCs w:val="24"/>
        </w:rPr>
        <w:lastRenderedPageBreak/>
        <w:t>El ensayo se manejó bajo un protocolo</w:t>
      </w:r>
      <w:r w:rsidR="00D910EF">
        <w:rPr>
          <w:sz w:val="24"/>
          <w:szCs w:val="24"/>
        </w:rPr>
        <w:t xml:space="preserve"> establecido en el documento del ensayo aprobado por la Gerencia </w:t>
      </w:r>
      <w:r w:rsidR="009C5739">
        <w:rPr>
          <w:sz w:val="24"/>
          <w:szCs w:val="24"/>
        </w:rPr>
        <w:t>General,</w:t>
      </w:r>
      <w:r>
        <w:rPr>
          <w:sz w:val="24"/>
          <w:szCs w:val="24"/>
        </w:rPr>
        <w:t xml:space="preserve">  por lo que se solicitó de manera muy especial </w:t>
      </w:r>
      <w:r w:rsidR="00071E0F">
        <w:rPr>
          <w:sz w:val="24"/>
          <w:szCs w:val="24"/>
        </w:rPr>
        <w:t xml:space="preserve">tanto </w:t>
      </w:r>
      <w:r>
        <w:rPr>
          <w:sz w:val="24"/>
          <w:szCs w:val="24"/>
        </w:rPr>
        <w:t xml:space="preserve">al encargado de campo en El Jobo </w:t>
      </w:r>
      <w:r w:rsidR="00071E0F">
        <w:rPr>
          <w:sz w:val="24"/>
          <w:szCs w:val="24"/>
        </w:rPr>
        <w:t xml:space="preserve">como a los técnicos de producción propia, </w:t>
      </w:r>
      <w:r>
        <w:rPr>
          <w:sz w:val="24"/>
          <w:szCs w:val="24"/>
        </w:rPr>
        <w:t xml:space="preserve">que no se aplicara ni un producto que no </w:t>
      </w:r>
      <w:r w:rsidR="00071E0F">
        <w:rPr>
          <w:sz w:val="24"/>
          <w:szCs w:val="24"/>
        </w:rPr>
        <w:t>fuera i</w:t>
      </w:r>
      <w:r>
        <w:rPr>
          <w:sz w:val="24"/>
          <w:szCs w:val="24"/>
        </w:rPr>
        <w:t>ndica</w:t>
      </w:r>
      <w:r w:rsidR="00071E0F">
        <w:rPr>
          <w:sz w:val="24"/>
          <w:szCs w:val="24"/>
        </w:rPr>
        <w:t>do</w:t>
      </w:r>
      <w:r>
        <w:rPr>
          <w:sz w:val="24"/>
          <w:szCs w:val="24"/>
        </w:rPr>
        <w:t xml:space="preserve"> </w:t>
      </w:r>
      <w:r w:rsidR="00071E0F">
        <w:rPr>
          <w:sz w:val="24"/>
          <w:szCs w:val="24"/>
        </w:rPr>
        <w:t>p</w:t>
      </w:r>
      <w:r w:rsidR="00D910EF">
        <w:rPr>
          <w:sz w:val="24"/>
          <w:szCs w:val="24"/>
        </w:rPr>
        <w:t>or alguno de los encargados de I</w:t>
      </w:r>
      <w:r>
        <w:rPr>
          <w:sz w:val="24"/>
          <w:szCs w:val="24"/>
        </w:rPr>
        <w:t>nvestigación</w:t>
      </w:r>
      <w:r w:rsidR="00071E0F">
        <w:rPr>
          <w:sz w:val="24"/>
          <w:szCs w:val="24"/>
        </w:rPr>
        <w:t xml:space="preserve">. </w:t>
      </w:r>
    </w:p>
    <w:p w:rsidR="00071E0F" w:rsidRPr="009F6BC6" w:rsidRDefault="00071E0F" w:rsidP="001D1384">
      <w:pPr>
        <w:jc w:val="both"/>
        <w:rPr>
          <w:sz w:val="24"/>
          <w:szCs w:val="24"/>
        </w:rPr>
      </w:pPr>
      <w:r>
        <w:rPr>
          <w:sz w:val="24"/>
          <w:szCs w:val="24"/>
        </w:rPr>
        <w:t>Las actividades se realizaron de acuerdo a la programación siguiente</w:t>
      </w:r>
    </w:p>
    <w:tbl>
      <w:tblPr>
        <w:tblStyle w:val="GridTable1LightAccent5"/>
        <w:tblW w:w="0" w:type="auto"/>
        <w:jc w:val="center"/>
        <w:tblLook w:val="04A0" w:firstRow="1" w:lastRow="0" w:firstColumn="1" w:lastColumn="0" w:noHBand="0" w:noVBand="1"/>
      </w:tblPr>
      <w:tblGrid>
        <w:gridCol w:w="2942"/>
        <w:gridCol w:w="2943"/>
      </w:tblGrid>
      <w:tr w:rsidR="001D1384" w:rsidRPr="001D1384" w:rsidTr="002E61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2" w:type="dxa"/>
          </w:tcPr>
          <w:p w:rsidR="001D1384" w:rsidRPr="001D1384" w:rsidRDefault="001D1384" w:rsidP="001D1384">
            <w:pPr>
              <w:spacing w:after="160" w:line="259" w:lineRule="auto"/>
              <w:jc w:val="both"/>
              <w:rPr>
                <w:sz w:val="24"/>
                <w:szCs w:val="24"/>
              </w:rPr>
            </w:pPr>
            <w:r w:rsidRPr="001D1384">
              <w:rPr>
                <w:sz w:val="24"/>
                <w:szCs w:val="24"/>
              </w:rPr>
              <w:t>ACTIVIDAD</w:t>
            </w:r>
          </w:p>
        </w:tc>
        <w:tc>
          <w:tcPr>
            <w:tcW w:w="2943" w:type="dxa"/>
          </w:tcPr>
          <w:p w:rsidR="001D1384" w:rsidRPr="001D1384" w:rsidRDefault="001D1384" w:rsidP="001D1384">
            <w:pPr>
              <w:spacing w:after="160" w:line="259" w:lineRule="auto"/>
              <w:jc w:val="both"/>
              <w:cnfStyle w:val="100000000000" w:firstRow="1" w:lastRow="0" w:firstColumn="0" w:lastColumn="0" w:oddVBand="0" w:evenVBand="0" w:oddHBand="0" w:evenHBand="0" w:firstRowFirstColumn="0" w:firstRowLastColumn="0" w:lastRowFirstColumn="0" w:lastRowLastColumn="0"/>
              <w:rPr>
                <w:sz w:val="24"/>
                <w:szCs w:val="24"/>
              </w:rPr>
            </w:pPr>
            <w:r w:rsidRPr="001D1384">
              <w:rPr>
                <w:sz w:val="24"/>
                <w:szCs w:val="24"/>
              </w:rPr>
              <w:t xml:space="preserve">FECHA </w:t>
            </w:r>
          </w:p>
        </w:tc>
      </w:tr>
      <w:tr w:rsidR="001D1384" w:rsidRPr="001D1384" w:rsidTr="002E610D">
        <w:trPr>
          <w:jc w:val="center"/>
        </w:trPr>
        <w:tc>
          <w:tcPr>
            <w:cnfStyle w:val="001000000000" w:firstRow="0" w:lastRow="0" w:firstColumn="1" w:lastColumn="0" w:oddVBand="0" w:evenVBand="0" w:oddHBand="0" w:evenHBand="0" w:firstRowFirstColumn="0" w:firstRowLastColumn="0" w:lastRowFirstColumn="0" w:lastRowLastColumn="0"/>
            <w:tcW w:w="2942" w:type="dxa"/>
          </w:tcPr>
          <w:p w:rsidR="001D1384" w:rsidRPr="00834CE9" w:rsidRDefault="001D1384" w:rsidP="001D1384">
            <w:pPr>
              <w:spacing w:after="160" w:line="259" w:lineRule="auto"/>
              <w:jc w:val="both"/>
              <w:rPr>
                <w:b w:val="0"/>
                <w:sz w:val="24"/>
                <w:szCs w:val="24"/>
              </w:rPr>
            </w:pPr>
            <w:r w:rsidRPr="00834CE9">
              <w:rPr>
                <w:b w:val="0"/>
                <w:sz w:val="24"/>
                <w:szCs w:val="24"/>
              </w:rPr>
              <w:t xml:space="preserve">Siembra </w:t>
            </w:r>
          </w:p>
        </w:tc>
        <w:tc>
          <w:tcPr>
            <w:tcW w:w="2943" w:type="dxa"/>
          </w:tcPr>
          <w:p w:rsidR="001D1384" w:rsidRPr="00834CE9" w:rsidRDefault="001D1384" w:rsidP="001D1384">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834CE9">
              <w:rPr>
                <w:sz w:val="24"/>
                <w:szCs w:val="24"/>
              </w:rPr>
              <w:t>21 03 2014</w:t>
            </w:r>
          </w:p>
        </w:tc>
      </w:tr>
      <w:tr w:rsidR="001D1384" w:rsidRPr="001D1384" w:rsidTr="002E610D">
        <w:trPr>
          <w:jc w:val="center"/>
        </w:trPr>
        <w:tc>
          <w:tcPr>
            <w:cnfStyle w:val="001000000000" w:firstRow="0" w:lastRow="0" w:firstColumn="1" w:lastColumn="0" w:oddVBand="0" w:evenVBand="0" w:oddHBand="0" w:evenHBand="0" w:firstRowFirstColumn="0" w:firstRowLastColumn="0" w:lastRowFirstColumn="0" w:lastRowLastColumn="0"/>
            <w:tcW w:w="2942" w:type="dxa"/>
          </w:tcPr>
          <w:p w:rsidR="001D1384" w:rsidRPr="00834CE9" w:rsidRDefault="001D1384" w:rsidP="001D1384">
            <w:pPr>
              <w:spacing w:after="160" w:line="259" w:lineRule="auto"/>
              <w:jc w:val="both"/>
              <w:rPr>
                <w:b w:val="0"/>
                <w:sz w:val="24"/>
                <w:szCs w:val="24"/>
              </w:rPr>
            </w:pPr>
            <w:r w:rsidRPr="00834CE9">
              <w:rPr>
                <w:b w:val="0"/>
                <w:sz w:val="24"/>
                <w:szCs w:val="24"/>
              </w:rPr>
              <w:t xml:space="preserve">Germinación </w:t>
            </w:r>
          </w:p>
        </w:tc>
        <w:tc>
          <w:tcPr>
            <w:tcW w:w="2943" w:type="dxa"/>
          </w:tcPr>
          <w:p w:rsidR="001D1384" w:rsidRPr="00834CE9" w:rsidRDefault="001D1384" w:rsidP="001D1384">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834CE9">
              <w:rPr>
                <w:sz w:val="24"/>
                <w:szCs w:val="24"/>
              </w:rPr>
              <w:t>25 03 2014</w:t>
            </w:r>
          </w:p>
        </w:tc>
      </w:tr>
      <w:tr w:rsidR="001D1384" w:rsidRPr="001D1384" w:rsidTr="002E610D">
        <w:trPr>
          <w:jc w:val="center"/>
        </w:trPr>
        <w:tc>
          <w:tcPr>
            <w:cnfStyle w:val="001000000000" w:firstRow="0" w:lastRow="0" w:firstColumn="1" w:lastColumn="0" w:oddVBand="0" w:evenVBand="0" w:oddHBand="0" w:evenHBand="0" w:firstRowFirstColumn="0" w:firstRowLastColumn="0" w:lastRowFirstColumn="0" w:lastRowLastColumn="0"/>
            <w:tcW w:w="2942" w:type="dxa"/>
          </w:tcPr>
          <w:p w:rsidR="001D1384" w:rsidRPr="00834CE9" w:rsidRDefault="00D910EF" w:rsidP="001D1384">
            <w:pPr>
              <w:spacing w:after="160" w:line="259" w:lineRule="auto"/>
              <w:jc w:val="both"/>
              <w:rPr>
                <w:b w:val="0"/>
                <w:sz w:val="24"/>
                <w:szCs w:val="24"/>
              </w:rPr>
            </w:pPr>
            <w:r>
              <w:rPr>
                <w:b w:val="0"/>
                <w:sz w:val="24"/>
                <w:szCs w:val="24"/>
              </w:rPr>
              <w:t xml:space="preserve">1ª. </w:t>
            </w:r>
            <w:r w:rsidR="001D1384" w:rsidRPr="00834CE9">
              <w:rPr>
                <w:b w:val="0"/>
                <w:sz w:val="24"/>
                <w:szCs w:val="24"/>
              </w:rPr>
              <w:t xml:space="preserve">Aplicación de Insecticida foliar  </w:t>
            </w:r>
          </w:p>
        </w:tc>
        <w:tc>
          <w:tcPr>
            <w:tcW w:w="2943" w:type="dxa"/>
          </w:tcPr>
          <w:p w:rsidR="001D1384" w:rsidRPr="00834CE9" w:rsidRDefault="001D1384" w:rsidP="001D1384">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834CE9">
              <w:rPr>
                <w:sz w:val="24"/>
                <w:szCs w:val="24"/>
              </w:rPr>
              <w:t xml:space="preserve">29 03  2014 </w:t>
            </w:r>
          </w:p>
        </w:tc>
      </w:tr>
      <w:tr w:rsidR="001D1384" w:rsidRPr="001D1384" w:rsidTr="002E610D">
        <w:trPr>
          <w:jc w:val="center"/>
        </w:trPr>
        <w:tc>
          <w:tcPr>
            <w:cnfStyle w:val="001000000000" w:firstRow="0" w:lastRow="0" w:firstColumn="1" w:lastColumn="0" w:oddVBand="0" w:evenVBand="0" w:oddHBand="0" w:evenHBand="0" w:firstRowFirstColumn="0" w:firstRowLastColumn="0" w:lastRowFirstColumn="0" w:lastRowLastColumn="0"/>
            <w:tcW w:w="2942" w:type="dxa"/>
          </w:tcPr>
          <w:p w:rsidR="001D1384" w:rsidRPr="00834CE9" w:rsidRDefault="001D1384" w:rsidP="001D1384">
            <w:pPr>
              <w:spacing w:after="160" w:line="259" w:lineRule="auto"/>
              <w:jc w:val="both"/>
              <w:rPr>
                <w:b w:val="0"/>
                <w:sz w:val="24"/>
                <w:szCs w:val="24"/>
              </w:rPr>
            </w:pPr>
            <w:r w:rsidRPr="00834CE9">
              <w:rPr>
                <w:b w:val="0"/>
                <w:sz w:val="24"/>
                <w:szCs w:val="24"/>
              </w:rPr>
              <w:t xml:space="preserve">Fertilización </w:t>
            </w:r>
          </w:p>
        </w:tc>
        <w:tc>
          <w:tcPr>
            <w:tcW w:w="2943" w:type="dxa"/>
          </w:tcPr>
          <w:p w:rsidR="001D1384" w:rsidRPr="00834CE9" w:rsidRDefault="001D1384" w:rsidP="001D1384">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834CE9">
              <w:rPr>
                <w:sz w:val="24"/>
                <w:szCs w:val="24"/>
              </w:rPr>
              <w:t>01 04 2014</w:t>
            </w:r>
          </w:p>
        </w:tc>
      </w:tr>
      <w:tr w:rsidR="001D1384" w:rsidRPr="001D1384" w:rsidTr="002E610D">
        <w:trPr>
          <w:jc w:val="center"/>
        </w:trPr>
        <w:tc>
          <w:tcPr>
            <w:cnfStyle w:val="001000000000" w:firstRow="0" w:lastRow="0" w:firstColumn="1" w:lastColumn="0" w:oddVBand="0" w:evenVBand="0" w:oddHBand="0" w:evenHBand="0" w:firstRowFirstColumn="0" w:firstRowLastColumn="0" w:lastRowFirstColumn="0" w:lastRowLastColumn="0"/>
            <w:tcW w:w="2942" w:type="dxa"/>
          </w:tcPr>
          <w:p w:rsidR="001D1384" w:rsidRPr="00834CE9" w:rsidRDefault="001D1384" w:rsidP="001D1384">
            <w:pPr>
              <w:spacing w:after="160" w:line="259" w:lineRule="auto"/>
              <w:jc w:val="both"/>
              <w:rPr>
                <w:b w:val="0"/>
                <w:sz w:val="24"/>
                <w:szCs w:val="24"/>
              </w:rPr>
            </w:pPr>
            <w:r w:rsidRPr="00834CE9">
              <w:rPr>
                <w:b w:val="0"/>
                <w:sz w:val="24"/>
                <w:szCs w:val="24"/>
              </w:rPr>
              <w:t xml:space="preserve">Raleo </w:t>
            </w:r>
          </w:p>
        </w:tc>
        <w:tc>
          <w:tcPr>
            <w:tcW w:w="2943" w:type="dxa"/>
          </w:tcPr>
          <w:p w:rsidR="001D1384" w:rsidRPr="00834CE9" w:rsidRDefault="001D1384" w:rsidP="001D1384">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834CE9">
              <w:rPr>
                <w:sz w:val="24"/>
                <w:szCs w:val="24"/>
              </w:rPr>
              <w:t>08 04 2012</w:t>
            </w:r>
          </w:p>
        </w:tc>
      </w:tr>
      <w:tr w:rsidR="001D1384" w:rsidRPr="001D1384" w:rsidTr="002E610D">
        <w:trPr>
          <w:jc w:val="center"/>
        </w:trPr>
        <w:tc>
          <w:tcPr>
            <w:cnfStyle w:val="001000000000" w:firstRow="0" w:lastRow="0" w:firstColumn="1" w:lastColumn="0" w:oddVBand="0" w:evenVBand="0" w:oddHBand="0" w:evenHBand="0" w:firstRowFirstColumn="0" w:firstRowLastColumn="0" w:lastRowFirstColumn="0" w:lastRowLastColumn="0"/>
            <w:tcW w:w="2942" w:type="dxa"/>
          </w:tcPr>
          <w:p w:rsidR="001D1384" w:rsidRPr="00834CE9" w:rsidRDefault="00071E0F" w:rsidP="001D1384">
            <w:pPr>
              <w:spacing w:after="160" w:line="259" w:lineRule="auto"/>
              <w:jc w:val="both"/>
              <w:rPr>
                <w:b w:val="0"/>
                <w:sz w:val="24"/>
                <w:szCs w:val="24"/>
              </w:rPr>
            </w:pPr>
            <w:r>
              <w:rPr>
                <w:b w:val="0"/>
                <w:sz w:val="24"/>
                <w:szCs w:val="24"/>
              </w:rPr>
              <w:t xml:space="preserve">1ra. </w:t>
            </w:r>
            <w:r w:rsidR="001D1384" w:rsidRPr="00834CE9">
              <w:rPr>
                <w:b w:val="0"/>
                <w:sz w:val="24"/>
                <w:szCs w:val="24"/>
              </w:rPr>
              <w:t xml:space="preserve">Toma de Datos de Altura </w:t>
            </w:r>
            <w:r>
              <w:rPr>
                <w:b w:val="0"/>
                <w:sz w:val="24"/>
                <w:szCs w:val="24"/>
              </w:rPr>
              <w:t>de planta (22 DDS)</w:t>
            </w:r>
          </w:p>
        </w:tc>
        <w:tc>
          <w:tcPr>
            <w:tcW w:w="2943" w:type="dxa"/>
          </w:tcPr>
          <w:p w:rsidR="001D1384" w:rsidRPr="00834CE9" w:rsidRDefault="001D1384" w:rsidP="001D1384">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834CE9">
              <w:rPr>
                <w:sz w:val="24"/>
                <w:szCs w:val="24"/>
              </w:rPr>
              <w:t>12 04 2014</w:t>
            </w:r>
          </w:p>
        </w:tc>
      </w:tr>
      <w:tr w:rsidR="001D1384" w:rsidRPr="001D1384" w:rsidTr="002E610D">
        <w:trPr>
          <w:jc w:val="center"/>
        </w:trPr>
        <w:tc>
          <w:tcPr>
            <w:cnfStyle w:val="001000000000" w:firstRow="0" w:lastRow="0" w:firstColumn="1" w:lastColumn="0" w:oddVBand="0" w:evenVBand="0" w:oddHBand="0" w:evenHBand="0" w:firstRowFirstColumn="0" w:firstRowLastColumn="0" w:lastRowFirstColumn="0" w:lastRowLastColumn="0"/>
            <w:tcW w:w="2942" w:type="dxa"/>
          </w:tcPr>
          <w:p w:rsidR="001D1384" w:rsidRPr="00834CE9" w:rsidRDefault="00D910EF" w:rsidP="001D1384">
            <w:pPr>
              <w:spacing w:after="160" w:line="259" w:lineRule="auto"/>
              <w:jc w:val="both"/>
              <w:rPr>
                <w:b w:val="0"/>
                <w:sz w:val="24"/>
                <w:szCs w:val="24"/>
              </w:rPr>
            </w:pPr>
            <w:r>
              <w:rPr>
                <w:b w:val="0"/>
                <w:sz w:val="24"/>
                <w:szCs w:val="24"/>
              </w:rPr>
              <w:t xml:space="preserve">2ª. </w:t>
            </w:r>
            <w:r w:rsidR="001D1384" w:rsidRPr="00834CE9">
              <w:rPr>
                <w:b w:val="0"/>
                <w:sz w:val="24"/>
                <w:szCs w:val="24"/>
              </w:rPr>
              <w:t xml:space="preserve">Aplicación Insecticida al follaje </w:t>
            </w:r>
          </w:p>
        </w:tc>
        <w:tc>
          <w:tcPr>
            <w:tcW w:w="2943" w:type="dxa"/>
          </w:tcPr>
          <w:p w:rsidR="001D1384" w:rsidRPr="00834CE9" w:rsidRDefault="001D1384" w:rsidP="001D1384">
            <w:pPr>
              <w:spacing w:after="160" w:line="259"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834CE9">
              <w:rPr>
                <w:sz w:val="24"/>
                <w:szCs w:val="24"/>
              </w:rPr>
              <w:t>14 04 2014</w:t>
            </w:r>
          </w:p>
        </w:tc>
      </w:tr>
      <w:tr w:rsidR="00071E0F" w:rsidRPr="001D1384" w:rsidTr="002E610D">
        <w:trPr>
          <w:jc w:val="center"/>
        </w:trPr>
        <w:tc>
          <w:tcPr>
            <w:cnfStyle w:val="001000000000" w:firstRow="0" w:lastRow="0" w:firstColumn="1" w:lastColumn="0" w:oddVBand="0" w:evenVBand="0" w:oddHBand="0" w:evenHBand="0" w:firstRowFirstColumn="0" w:firstRowLastColumn="0" w:lastRowFirstColumn="0" w:lastRowLastColumn="0"/>
            <w:tcW w:w="2942" w:type="dxa"/>
          </w:tcPr>
          <w:p w:rsidR="00071E0F" w:rsidRPr="00071E0F" w:rsidRDefault="00071E0F" w:rsidP="001D1384">
            <w:pPr>
              <w:jc w:val="both"/>
              <w:rPr>
                <w:b w:val="0"/>
                <w:sz w:val="24"/>
                <w:szCs w:val="24"/>
              </w:rPr>
            </w:pPr>
            <w:r>
              <w:rPr>
                <w:b w:val="0"/>
                <w:sz w:val="24"/>
                <w:szCs w:val="24"/>
              </w:rPr>
              <w:t xml:space="preserve">2ª.- </w:t>
            </w:r>
            <w:r w:rsidRPr="00071E0F">
              <w:rPr>
                <w:b w:val="0"/>
                <w:sz w:val="24"/>
                <w:szCs w:val="24"/>
              </w:rPr>
              <w:t xml:space="preserve">Toma de altura </w:t>
            </w:r>
            <w:r>
              <w:rPr>
                <w:b w:val="0"/>
                <w:sz w:val="24"/>
                <w:szCs w:val="24"/>
              </w:rPr>
              <w:t xml:space="preserve">de planta  (53 DDS) </w:t>
            </w:r>
          </w:p>
        </w:tc>
        <w:tc>
          <w:tcPr>
            <w:tcW w:w="2943" w:type="dxa"/>
          </w:tcPr>
          <w:p w:rsidR="00071E0F" w:rsidRPr="00834CE9" w:rsidRDefault="00071E0F" w:rsidP="001D1384">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13 -05-2014</w:t>
            </w:r>
          </w:p>
        </w:tc>
      </w:tr>
      <w:tr w:rsidR="00071E0F" w:rsidRPr="001D1384" w:rsidTr="002E610D">
        <w:trPr>
          <w:jc w:val="center"/>
        </w:trPr>
        <w:tc>
          <w:tcPr>
            <w:cnfStyle w:val="001000000000" w:firstRow="0" w:lastRow="0" w:firstColumn="1" w:lastColumn="0" w:oddVBand="0" w:evenVBand="0" w:oddHBand="0" w:evenHBand="0" w:firstRowFirstColumn="0" w:firstRowLastColumn="0" w:lastRowFirstColumn="0" w:lastRowLastColumn="0"/>
            <w:tcW w:w="2942" w:type="dxa"/>
          </w:tcPr>
          <w:p w:rsidR="00071E0F" w:rsidRDefault="00071E0F" w:rsidP="001D1384">
            <w:pPr>
              <w:jc w:val="both"/>
              <w:rPr>
                <w:b w:val="0"/>
                <w:sz w:val="24"/>
                <w:szCs w:val="24"/>
              </w:rPr>
            </w:pPr>
            <w:r>
              <w:rPr>
                <w:b w:val="0"/>
                <w:sz w:val="24"/>
                <w:szCs w:val="24"/>
              </w:rPr>
              <w:t>Cosecha de elote  (80 DDS)</w:t>
            </w:r>
          </w:p>
        </w:tc>
        <w:tc>
          <w:tcPr>
            <w:tcW w:w="2943" w:type="dxa"/>
          </w:tcPr>
          <w:p w:rsidR="00071E0F" w:rsidRDefault="00071E0F" w:rsidP="001D1384">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09 -06-2014</w:t>
            </w:r>
          </w:p>
        </w:tc>
      </w:tr>
    </w:tbl>
    <w:p w:rsidR="001D1384" w:rsidRPr="001D1384" w:rsidRDefault="001D1384" w:rsidP="001D1384">
      <w:pPr>
        <w:jc w:val="both"/>
        <w:rPr>
          <w:b/>
          <w:sz w:val="24"/>
          <w:szCs w:val="24"/>
        </w:rPr>
      </w:pPr>
    </w:p>
    <w:p w:rsidR="001D1384" w:rsidRPr="00D910EF" w:rsidRDefault="001D1384" w:rsidP="00D910EF">
      <w:pPr>
        <w:pStyle w:val="Prrafodelista"/>
        <w:numPr>
          <w:ilvl w:val="0"/>
          <w:numId w:val="6"/>
        </w:numPr>
        <w:jc w:val="both"/>
        <w:rPr>
          <w:sz w:val="24"/>
          <w:szCs w:val="24"/>
        </w:rPr>
      </w:pPr>
      <w:r w:rsidRPr="00D910EF">
        <w:rPr>
          <w:sz w:val="24"/>
          <w:szCs w:val="24"/>
        </w:rPr>
        <w:t xml:space="preserve">La germinación fue del 100% para los 4 híbridos, </w:t>
      </w:r>
      <w:r w:rsidR="00EA7265">
        <w:rPr>
          <w:sz w:val="24"/>
          <w:szCs w:val="24"/>
        </w:rPr>
        <w:t>con excelente vigor.  N</w:t>
      </w:r>
      <w:r w:rsidRPr="00D910EF">
        <w:rPr>
          <w:sz w:val="24"/>
          <w:szCs w:val="24"/>
        </w:rPr>
        <w:t xml:space="preserve">otándose que el híbrido de la DEKALB presentó </w:t>
      </w:r>
      <w:r w:rsidR="00834CE9" w:rsidRPr="00D910EF">
        <w:rPr>
          <w:sz w:val="24"/>
          <w:szCs w:val="24"/>
        </w:rPr>
        <w:t>más vigor</w:t>
      </w:r>
      <w:r w:rsidRPr="00D910EF">
        <w:rPr>
          <w:sz w:val="24"/>
          <w:szCs w:val="24"/>
        </w:rPr>
        <w:t xml:space="preserve"> a partir de la germinación, por lo que ha sido más atacado por las plagas. </w:t>
      </w:r>
    </w:p>
    <w:p w:rsidR="001D1384" w:rsidRPr="00D910EF" w:rsidRDefault="001D1384" w:rsidP="00D910EF">
      <w:pPr>
        <w:pStyle w:val="Prrafodelista"/>
        <w:numPr>
          <w:ilvl w:val="0"/>
          <w:numId w:val="6"/>
        </w:numPr>
        <w:jc w:val="both"/>
        <w:rPr>
          <w:sz w:val="24"/>
          <w:szCs w:val="24"/>
        </w:rPr>
      </w:pPr>
      <w:r w:rsidRPr="00D910EF">
        <w:rPr>
          <w:sz w:val="24"/>
          <w:szCs w:val="24"/>
        </w:rPr>
        <w:t xml:space="preserve">Prácticamente a partir de la </w:t>
      </w:r>
      <w:r w:rsidR="00834CE9" w:rsidRPr="00D910EF">
        <w:rPr>
          <w:sz w:val="24"/>
          <w:szCs w:val="24"/>
        </w:rPr>
        <w:t>germinación inició</w:t>
      </w:r>
      <w:r w:rsidRPr="00D910EF">
        <w:rPr>
          <w:sz w:val="24"/>
          <w:szCs w:val="24"/>
        </w:rPr>
        <w:t xml:space="preserve"> un ataque muy virulento y fuerte de insectos, identificándolos en el CENTA como crisomélidos y gusano cogollero, </w:t>
      </w:r>
      <w:r w:rsidR="00834CE9" w:rsidRPr="00D910EF">
        <w:rPr>
          <w:sz w:val="24"/>
          <w:szCs w:val="24"/>
        </w:rPr>
        <w:t>eso no</w:t>
      </w:r>
      <w:r w:rsidR="00D910EF">
        <w:rPr>
          <w:sz w:val="24"/>
          <w:szCs w:val="24"/>
        </w:rPr>
        <w:t xml:space="preserve"> permitió</w:t>
      </w:r>
      <w:r w:rsidRPr="00D910EF">
        <w:rPr>
          <w:sz w:val="24"/>
          <w:szCs w:val="24"/>
        </w:rPr>
        <w:t xml:space="preserve"> que los materiales se desarroll</w:t>
      </w:r>
      <w:r w:rsidR="00D910EF">
        <w:rPr>
          <w:sz w:val="24"/>
          <w:szCs w:val="24"/>
        </w:rPr>
        <w:t>aran con</w:t>
      </w:r>
      <w:r w:rsidRPr="00D910EF">
        <w:rPr>
          <w:sz w:val="24"/>
          <w:szCs w:val="24"/>
        </w:rPr>
        <w:t xml:space="preserve"> todo</w:t>
      </w:r>
      <w:r w:rsidR="00D910EF">
        <w:rPr>
          <w:sz w:val="24"/>
          <w:szCs w:val="24"/>
        </w:rPr>
        <w:t xml:space="preserve"> su potencial, se le ha aplicó</w:t>
      </w:r>
      <w:r w:rsidRPr="00D910EF">
        <w:rPr>
          <w:sz w:val="24"/>
          <w:szCs w:val="24"/>
        </w:rPr>
        <w:t xml:space="preserve"> 2 veces insecticida, la primera con OBOLUS y la segunda con NOMAX, y no </w:t>
      </w:r>
      <w:r w:rsidR="00CD07E1" w:rsidRPr="00D910EF">
        <w:rPr>
          <w:sz w:val="24"/>
          <w:szCs w:val="24"/>
        </w:rPr>
        <w:t xml:space="preserve">se </w:t>
      </w:r>
      <w:r w:rsidR="00CD07E1">
        <w:rPr>
          <w:sz w:val="24"/>
          <w:szCs w:val="24"/>
        </w:rPr>
        <w:t>controló</w:t>
      </w:r>
      <w:r w:rsidRPr="00D910EF">
        <w:rPr>
          <w:sz w:val="24"/>
          <w:szCs w:val="24"/>
        </w:rPr>
        <w:t xml:space="preserve">.  </w:t>
      </w:r>
    </w:p>
    <w:p w:rsidR="00D9066B" w:rsidRDefault="00CD07E1" w:rsidP="00D9066B">
      <w:pPr>
        <w:pStyle w:val="Prrafodelista"/>
        <w:numPr>
          <w:ilvl w:val="0"/>
          <w:numId w:val="6"/>
        </w:numPr>
        <w:jc w:val="both"/>
        <w:rPr>
          <w:sz w:val="24"/>
          <w:szCs w:val="24"/>
        </w:rPr>
      </w:pPr>
      <w:r>
        <w:rPr>
          <w:sz w:val="24"/>
          <w:szCs w:val="24"/>
        </w:rPr>
        <w:t xml:space="preserve"> </w:t>
      </w:r>
      <w:r w:rsidR="001D1384" w:rsidRPr="00CD07E1">
        <w:rPr>
          <w:sz w:val="24"/>
          <w:szCs w:val="24"/>
        </w:rPr>
        <w:t>La exp</w:t>
      </w:r>
      <w:r w:rsidR="00834CE9" w:rsidRPr="00CD07E1">
        <w:rPr>
          <w:sz w:val="24"/>
          <w:szCs w:val="24"/>
        </w:rPr>
        <w:t xml:space="preserve">licación más probable es que </w:t>
      </w:r>
      <w:r w:rsidR="001D1384" w:rsidRPr="00CD07E1">
        <w:rPr>
          <w:sz w:val="24"/>
          <w:szCs w:val="24"/>
        </w:rPr>
        <w:t>debido a que el área ha estado utilizada para pastos durante muchísimos años. Según los trabajadores de la Cooperativa es primera vez que se cult</w:t>
      </w:r>
      <w:r w:rsidR="00834CE9" w:rsidRPr="00CD07E1">
        <w:rPr>
          <w:sz w:val="24"/>
          <w:szCs w:val="24"/>
        </w:rPr>
        <w:t>iva maíz.  Alrededor de 3 mz de cultivo de maíz, se convirtieron</w:t>
      </w:r>
      <w:r w:rsidR="001D1384" w:rsidRPr="00CD07E1">
        <w:rPr>
          <w:sz w:val="24"/>
          <w:szCs w:val="24"/>
        </w:rPr>
        <w:t xml:space="preserve"> </w:t>
      </w:r>
      <w:r w:rsidR="00834CE9" w:rsidRPr="00CD07E1">
        <w:rPr>
          <w:sz w:val="24"/>
          <w:szCs w:val="24"/>
        </w:rPr>
        <w:t xml:space="preserve">en una isla entre los pastizales. La planta de maíz </w:t>
      </w:r>
      <w:r w:rsidR="001D1384" w:rsidRPr="00CD07E1">
        <w:rPr>
          <w:sz w:val="24"/>
          <w:szCs w:val="24"/>
        </w:rPr>
        <w:t>es más dulce y suave que los pastos</w:t>
      </w:r>
      <w:r w:rsidR="00834CE9" w:rsidRPr="00CD07E1">
        <w:rPr>
          <w:sz w:val="24"/>
          <w:szCs w:val="24"/>
        </w:rPr>
        <w:t xml:space="preserve">, por lo que los </w:t>
      </w:r>
      <w:r w:rsidR="001D1384" w:rsidRPr="00CD07E1">
        <w:rPr>
          <w:sz w:val="24"/>
          <w:szCs w:val="24"/>
        </w:rPr>
        <w:t>insectos</w:t>
      </w:r>
      <w:r w:rsidR="00834CE9" w:rsidRPr="00CD07E1">
        <w:rPr>
          <w:sz w:val="24"/>
          <w:szCs w:val="24"/>
        </w:rPr>
        <w:t xml:space="preserve"> han encontrado algo nuevo</w:t>
      </w:r>
      <w:r w:rsidR="001D1384" w:rsidRPr="00CD07E1">
        <w:rPr>
          <w:sz w:val="24"/>
          <w:szCs w:val="24"/>
        </w:rPr>
        <w:t xml:space="preserve"> para alimentarse. El ecosistema se</w:t>
      </w:r>
      <w:r w:rsidR="00834CE9" w:rsidRPr="00CD07E1">
        <w:rPr>
          <w:sz w:val="24"/>
          <w:szCs w:val="24"/>
        </w:rPr>
        <w:t xml:space="preserve"> disturbó</w:t>
      </w:r>
      <w:r w:rsidR="001D1384" w:rsidRPr="00CD07E1">
        <w:rPr>
          <w:sz w:val="24"/>
          <w:szCs w:val="24"/>
        </w:rPr>
        <w:t xml:space="preserve"> y </w:t>
      </w:r>
      <w:r w:rsidR="00834CE9" w:rsidRPr="00CD07E1">
        <w:rPr>
          <w:sz w:val="24"/>
          <w:szCs w:val="24"/>
        </w:rPr>
        <w:t>causamos</w:t>
      </w:r>
      <w:r w:rsidR="001D1384" w:rsidRPr="00CD07E1">
        <w:rPr>
          <w:sz w:val="24"/>
          <w:szCs w:val="24"/>
        </w:rPr>
        <w:t xml:space="preserve"> un desequilibrio en el mismo, por lo que las plagas atacaran más intensivamente</w:t>
      </w:r>
      <w:r w:rsidR="00834CE9" w:rsidRPr="00CD07E1">
        <w:rPr>
          <w:sz w:val="24"/>
          <w:szCs w:val="24"/>
        </w:rPr>
        <w:t xml:space="preserve"> al nuevo elemento en escena. </w:t>
      </w:r>
      <w:r w:rsidR="00834CE9" w:rsidRPr="00CD07E1">
        <w:rPr>
          <w:sz w:val="24"/>
          <w:szCs w:val="24"/>
        </w:rPr>
        <w:lastRenderedPageBreak/>
        <w:t xml:space="preserve">Lamentablemente se tuvo </w:t>
      </w:r>
      <w:r w:rsidR="001D1384" w:rsidRPr="00CD07E1">
        <w:rPr>
          <w:sz w:val="24"/>
          <w:szCs w:val="24"/>
        </w:rPr>
        <w:t xml:space="preserve">que hacer aplicaciones de insecticida cada 4 </w:t>
      </w:r>
      <w:r w:rsidR="00834CE9" w:rsidRPr="00CD07E1">
        <w:rPr>
          <w:sz w:val="24"/>
          <w:szCs w:val="24"/>
        </w:rPr>
        <w:t>días</w:t>
      </w:r>
      <w:r w:rsidR="001D1384" w:rsidRPr="00CD07E1">
        <w:rPr>
          <w:sz w:val="24"/>
          <w:szCs w:val="24"/>
        </w:rPr>
        <w:t xml:space="preserve">, </w:t>
      </w:r>
      <w:r w:rsidR="00834CE9" w:rsidRPr="00CD07E1">
        <w:rPr>
          <w:sz w:val="24"/>
          <w:szCs w:val="24"/>
        </w:rPr>
        <w:t>de lo contrario la plantación corría peligro de perderse. EN su momento s</w:t>
      </w:r>
      <w:r w:rsidR="001D1384" w:rsidRPr="00CD07E1">
        <w:rPr>
          <w:sz w:val="24"/>
          <w:szCs w:val="24"/>
        </w:rPr>
        <w:t>e cons</w:t>
      </w:r>
      <w:r w:rsidR="00834CE9" w:rsidRPr="00CD07E1">
        <w:rPr>
          <w:sz w:val="24"/>
          <w:szCs w:val="24"/>
        </w:rPr>
        <w:t>ideró que se perdió un</w:t>
      </w:r>
      <w:r w:rsidR="001D1384" w:rsidRPr="00CD07E1">
        <w:rPr>
          <w:sz w:val="24"/>
          <w:szCs w:val="24"/>
        </w:rPr>
        <w:t xml:space="preserve"> 10% de la población de plantas.  </w:t>
      </w:r>
    </w:p>
    <w:p w:rsidR="00BD1C3C" w:rsidRPr="00D9066B" w:rsidRDefault="001D1384" w:rsidP="00D9066B">
      <w:pPr>
        <w:pStyle w:val="Prrafodelista"/>
        <w:numPr>
          <w:ilvl w:val="0"/>
          <w:numId w:val="6"/>
        </w:numPr>
        <w:jc w:val="both"/>
        <w:rPr>
          <w:sz w:val="24"/>
          <w:szCs w:val="24"/>
        </w:rPr>
      </w:pPr>
      <w:r w:rsidRPr="00D9066B">
        <w:rPr>
          <w:sz w:val="24"/>
          <w:szCs w:val="24"/>
        </w:rPr>
        <w:t>Debido a esa situación se hizo el raleo un poco tarde</w:t>
      </w:r>
      <w:r w:rsidR="00834CE9" w:rsidRPr="00D9066B">
        <w:rPr>
          <w:sz w:val="24"/>
          <w:szCs w:val="24"/>
        </w:rPr>
        <w:t xml:space="preserve">, </w:t>
      </w:r>
      <w:r w:rsidR="00D9066B">
        <w:rPr>
          <w:sz w:val="24"/>
          <w:szCs w:val="24"/>
        </w:rPr>
        <w:t xml:space="preserve">cuando la plantación tenía </w:t>
      </w:r>
      <w:r w:rsidRPr="00D9066B">
        <w:rPr>
          <w:sz w:val="24"/>
          <w:szCs w:val="24"/>
        </w:rPr>
        <w:t>los 15 días</w:t>
      </w:r>
      <w:r w:rsidR="00D9066B">
        <w:rPr>
          <w:sz w:val="24"/>
          <w:szCs w:val="24"/>
        </w:rPr>
        <w:t>. S</w:t>
      </w:r>
      <w:r w:rsidR="00834CE9" w:rsidRPr="00D9066B">
        <w:rPr>
          <w:sz w:val="24"/>
          <w:szCs w:val="24"/>
        </w:rPr>
        <w:t>e</w:t>
      </w:r>
      <w:r w:rsidRPr="00D9066B">
        <w:rPr>
          <w:sz w:val="24"/>
          <w:szCs w:val="24"/>
        </w:rPr>
        <w:t xml:space="preserve"> dejaron 2 plantas por postura</w:t>
      </w:r>
      <w:r w:rsidR="00CD07E1" w:rsidRPr="00D9066B">
        <w:rPr>
          <w:sz w:val="24"/>
          <w:szCs w:val="24"/>
        </w:rPr>
        <w:t>, esperando que los insectos hicier</w:t>
      </w:r>
      <w:r w:rsidRPr="00D9066B">
        <w:rPr>
          <w:sz w:val="24"/>
          <w:szCs w:val="24"/>
        </w:rPr>
        <w:t>an un rale</w:t>
      </w:r>
      <w:r w:rsidR="00CD07E1" w:rsidRPr="00D9066B">
        <w:rPr>
          <w:sz w:val="24"/>
          <w:szCs w:val="24"/>
        </w:rPr>
        <w:t xml:space="preserve">o más fuerte, lo que en realidad sucedió. </w:t>
      </w:r>
    </w:p>
    <w:p w:rsidR="00BD1C3C" w:rsidRPr="00BD1C3C" w:rsidRDefault="00951FFE" w:rsidP="001D1384">
      <w:pPr>
        <w:jc w:val="both"/>
        <w:rPr>
          <w:b/>
          <w:sz w:val="24"/>
          <w:szCs w:val="24"/>
        </w:rPr>
      </w:pPr>
      <w:r>
        <w:rPr>
          <w:b/>
          <w:sz w:val="24"/>
          <w:szCs w:val="24"/>
        </w:rPr>
        <w:t xml:space="preserve">1ª. Toma de Altura de Planta - </w:t>
      </w:r>
      <w:r w:rsidR="00BD1C3C" w:rsidRPr="00BD1C3C">
        <w:rPr>
          <w:b/>
          <w:sz w:val="24"/>
          <w:szCs w:val="24"/>
        </w:rPr>
        <w:t>Altura de planta a los 20 días</w:t>
      </w:r>
    </w:p>
    <w:p w:rsidR="001D1384" w:rsidRPr="00834CE9" w:rsidRDefault="001D1384" w:rsidP="001D1384">
      <w:pPr>
        <w:jc w:val="both"/>
        <w:rPr>
          <w:sz w:val="24"/>
          <w:szCs w:val="24"/>
        </w:rPr>
      </w:pPr>
      <w:r w:rsidRPr="00834CE9">
        <w:rPr>
          <w:sz w:val="24"/>
          <w:szCs w:val="24"/>
        </w:rPr>
        <w:t>En cuanto a la altura de planta tomada el 1</w:t>
      </w:r>
      <w:r w:rsidR="0052337C">
        <w:rPr>
          <w:sz w:val="24"/>
          <w:szCs w:val="24"/>
        </w:rPr>
        <w:t>2 de abril</w:t>
      </w:r>
      <w:r w:rsidR="00BD1C3C">
        <w:rPr>
          <w:sz w:val="24"/>
          <w:szCs w:val="24"/>
        </w:rPr>
        <w:t>, cuando el cultivo contaba con 20</w:t>
      </w:r>
      <w:r w:rsidR="0052337C">
        <w:rPr>
          <w:sz w:val="24"/>
          <w:szCs w:val="24"/>
        </w:rPr>
        <w:t xml:space="preserve"> días, </w:t>
      </w:r>
      <w:r w:rsidR="00BD1C3C">
        <w:rPr>
          <w:sz w:val="24"/>
          <w:szCs w:val="24"/>
        </w:rPr>
        <w:t xml:space="preserve">desde la siembra, </w:t>
      </w:r>
      <w:r w:rsidR="0052337C">
        <w:rPr>
          <w:sz w:val="24"/>
          <w:szCs w:val="24"/>
        </w:rPr>
        <w:t>se pudo</w:t>
      </w:r>
      <w:r w:rsidRPr="00834CE9">
        <w:rPr>
          <w:sz w:val="24"/>
          <w:szCs w:val="24"/>
        </w:rPr>
        <w:t xml:space="preserve"> notar que la aplicación del producto</w:t>
      </w:r>
      <w:r w:rsidR="00BD1C3C">
        <w:rPr>
          <w:sz w:val="24"/>
          <w:szCs w:val="24"/>
        </w:rPr>
        <w:t xml:space="preserve"> NANO GRO </w:t>
      </w:r>
      <w:r w:rsidR="0052337C">
        <w:rPr>
          <w:sz w:val="24"/>
          <w:szCs w:val="24"/>
        </w:rPr>
        <w:t>influyó</w:t>
      </w:r>
      <w:r w:rsidRPr="00834CE9">
        <w:rPr>
          <w:sz w:val="24"/>
          <w:szCs w:val="24"/>
        </w:rPr>
        <w:t xml:space="preserve"> en el crecimiento y vigor de la plan</w:t>
      </w:r>
      <w:r w:rsidR="00BD1C3C">
        <w:rPr>
          <w:sz w:val="24"/>
          <w:szCs w:val="24"/>
        </w:rPr>
        <w:t>ta. Los datos se presentan en</w:t>
      </w:r>
      <w:r w:rsidRPr="00834CE9">
        <w:rPr>
          <w:sz w:val="24"/>
          <w:szCs w:val="24"/>
        </w:rPr>
        <w:t xml:space="preserve"> tabla</w:t>
      </w:r>
      <w:r w:rsidR="00BD1C3C">
        <w:rPr>
          <w:sz w:val="24"/>
          <w:szCs w:val="24"/>
        </w:rPr>
        <w:t xml:space="preserve">s y </w:t>
      </w:r>
      <w:r w:rsidR="00CD07E1" w:rsidRPr="00834CE9">
        <w:rPr>
          <w:sz w:val="24"/>
          <w:szCs w:val="24"/>
        </w:rPr>
        <w:t>gráfico</w:t>
      </w:r>
      <w:r w:rsidR="00CD07E1">
        <w:rPr>
          <w:sz w:val="24"/>
          <w:szCs w:val="24"/>
        </w:rPr>
        <w:t>s</w:t>
      </w:r>
      <w:r w:rsidRPr="00834CE9">
        <w:rPr>
          <w:sz w:val="24"/>
          <w:szCs w:val="24"/>
        </w:rPr>
        <w:t xml:space="preserve">. </w:t>
      </w:r>
    </w:p>
    <w:p w:rsidR="00697ABC" w:rsidRDefault="00071E0F" w:rsidP="001D1384">
      <w:pPr>
        <w:jc w:val="both"/>
        <w:rPr>
          <w:b/>
          <w:sz w:val="24"/>
          <w:szCs w:val="24"/>
        </w:rPr>
      </w:pPr>
      <w:r>
        <w:rPr>
          <w:b/>
          <w:sz w:val="24"/>
          <w:szCs w:val="24"/>
        </w:rPr>
        <w:t>ALTURA DE PLANTA EN cm a los 23</w:t>
      </w:r>
      <w:r w:rsidR="00B13D25">
        <w:rPr>
          <w:b/>
          <w:sz w:val="24"/>
          <w:szCs w:val="24"/>
        </w:rPr>
        <w:t xml:space="preserve"> días</w:t>
      </w:r>
      <w:r>
        <w:rPr>
          <w:b/>
          <w:sz w:val="24"/>
          <w:szCs w:val="24"/>
        </w:rPr>
        <w:t xml:space="preserve"> después de </w:t>
      </w:r>
      <w:r w:rsidR="00697ABC">
        <w:rPr>
          <w:b/>
          <w:sz w:val="24"/>
          <w:szCs w:val="24"/>
        </w:rPr>
        <w:t>siembra.</w:t>
      </w:r>
      <w:r w:rsidR="00697ABC">
        <w:rPr>
          <w:b/>
          <w:sz w:val="24"/>
          <w:szCs w:val="24"/>
        </w:rPr>
        <w:tab/>
      </w:r>
    </w:p>
    <w:p w:rsidR="001D1384" w:rsidRPr="001D1384" w:rsidRDefault="001D1384" w:rsidP="001D1384">
      <w:pPr>
        <w:jc w:val="both"/>
        <w:rPr>
          <w:b/>
          <w:sz w:val="24"/>
          <w:szCs w:val="24"/>
        </w:rPr>
      </w:pPr>
      <w:r w:rsidRPr="001D1384">
        <w:rPr>
          <w:b/>
          <w:sz w:val="24"/>
          <w:szCs w:val="24"/>
        </w:rPr>
        <w:t>Fecha de toma de datos - 12-abr-14</w:t>
      </w:r>
    </w:p>
    <w:tbl>
      <w:tblPr>
        <w:tblW w:w="4240" w:type="dxa"/>
        <w:tblCellMar>
          <w:left w:w="70" w:type="dxa"/>
          <w:right w:w="70" w:type="dxa"/>
        </w:tblCellMar>
        <w:tblLook w:val="04A0" w:firstRow="1" w:lastRow="0" w:firstColumn="1" w:lastColumn="0" w:noHBand="0" w:noVBand="1"/>
      </w:tblPr>
      <w:tblGrid>
        <w:gridCol w:w="1540"/>
        <w:gridCol w:w="1716"/>
        <w:gridCol w:w="1075"/>
      </w:tblGrid>
      <w:tr w:rsidR="00372DBF" w:rsidRPr="00372DBF" w:rsidTr="00C406D1">
        <w:trPr>
          <w:trHeight w:val="300"/>
        </w:trPr>
        <w:tc>
          <w:tcPr>
            <w:tcW w:w="15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72DBF" w:rsidRPr="00372DBF" w:rsidRDefault="00372DBF" w:rsidP="00372DBF">
            <w:pPr>
              <w:spacing w:after="0" w:line="240" w:lineRule="auto"/>
              <w:rPr>
                <w:rFonts w:ascii="Calibri" w:eastAsia="Times New Roman" w:hAnsi="Calibri" w:cs="Times New Roman"/>
                <w:b/>
                <w:bCs/>
                <w:color w:val="000000"/>
                <w:lang w:eastAsia="es-SV"/>
              </w:rPr>
            </w:pPr>
            <w:r w:rsidRPr="00372DBF">
              <w:rPr>
                <w:rFonts w:ascii="Calibri" w:eastAsia="Times New Roman" w:hAnsi="Calibri" w:cs="Times New Roman"/>
                <w:b/>
                <w:bCs/>
                <w:color w:val="000000"/>
                <w:lang w:eastAsia="es-SV"/>
              </w:rPr>
              <w:t xml:space="preserve">Parcela </w:t>
            </w:r>
          </w:p>
        </w:tc>
        <w:tc>
          <w:tcPr>
            <w:tcW w:w="1716" w:type="dxa"/>
            <w:tcBorders>
              <w:top w:val="single" w:sz="4" w:space="0" w:color="auto"/>
              <w:left w:val="nil"/>
              <w:bottom w:val="single" w:sz="4" w:space="0" w:color="auto"/>
              <w:right w:val="single" w:sz="4" w:space="0" w:color="auto"/>
            </w:tcBorders>
            <w:shd w:val="clear" w:color="000000" w:fill="D9D9D9"/>
            <w:noWrap/>
            <w:vAlign w:val="bottom"/>
            <w:hideMark/>
          </w:tcPr>
          <w:p w:rsidR="00372DBF" w:rsidRPr="00372DBF" w:rsidRDefault="00372DBF" w:rsidP="00C406D1">
            <w:pPr>
              <w:spacing w:after="0" w:line="240" w:lineRule="auto"/>
              <w:jc w:val="center"/>
              <w:rPr>
                <w:rFonts w:ascii="Calibri" w:eastAsia="Times New Roman" w:hAnsi="Calibri" w:cs="Times New Roman"/>
                <w:b/>
                <w:bCs/>
                <w:color w:val="000000"/>
                <w:lang w:eastAsia="es-SV"/>
              </w:rPr>
            </w:pPr>
            <w:r w:rsidRPr="00372DBF">
              <w:rPr>
                <w:rFonts w:ascii="Calibri" w:eastAsia="Times New Roman" w:hAnsi="Calibri" w:cs="Times New Roman"/>
                <w:b/>
                <w:bCs/>
                <w:color w:val="000000"/>
                <w:lang w:eastAsia="es-SV"/>
              </w:rPr>
              <w:t>12-abr-14</w:t>
            </w:r>
          </w:p>
        </w:tc>
        <w:tc>
          <w:tcPr>
            <w:tcW w:w="984" w:type="dxa"/>
            <w:tcBorders>
              <w:top w:val="single" w:sz="4" w:space="0" w:color="auto"/>
              <w:left w:val="nil"/>
              <w:bottom w:val="single" w:sz="4" w:space="0" w:color="auto"/>
              <w:right w:val="single" w:sz="4" w:space="0" w:color="auto"/>
            </w:tcBorders>
            <w:shd w:val="clear" w:color="000000" w:fill="D9D9D9"/>
            <w:noWrap/>
            <w:vAlign w:val="bottom"/>
            <w:hideMark/>
          </w:tcPr>
          <w:p w:rsidR="00372DBF" w:rsidRPr="00372DBF" w:rsidRDefault="00372DBF" w:rsidP="00372DBF">
            <w:pPr>
              <w:spacing w:after="0" w:line="240" w:lineRule="auto"/>
              <w:rPr>
                <w:rFonts w:ascii="Calibri" w:eastAsia="Times New Roman" w:hAnsi="Calibri" w:cs="Times New Roman"/>
                <w:b/>
                <w:bCs/>
                <w:color w:val="000000"/>
                <w:lang w:eastAsia="es-SV"/>
              </w:rPr>
            </w:pPr>
            <w:r w:rsidRPr="00372DBF">
              <w:rPr>
                <w:rFonts w:ascii="Calibri" w:eastAsia="Times New Roman" w:hAnsi="Calibri" w:cs="Times New Roman"/>
                <w:b/>
                <w:bCs/>
                <w:color w:val="000000"/>
                <w:lang w:eastAsia="es-SV"/>
              </w:rPr>
              <w:t xml:space="preserve">Diferencia </w:t>
            </w:r>
          </w:p>
        </w:tc>
      </w:tr>
      <w:tr w:rsidR="00372DBF" w:rsidRPr="00372DBF" w:rsidTr="00C406D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 xml:space="preserve">1 -1 Lucino SN  </w:t>
            </w:r>
          </w:p>
        </w:tc>
        <w:tc>
          <w:tcPr>
            <w:tcW w:w="1716" w:type="dxa"/>
            <w:tcBorders>
              <w:top w:val="nil"/>
              <w:left w:val="nil"/>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jc w:val="right"/>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17.8</w:t>
            </w:r>
          </w:p>
        </w:tc>
        <w:tc>
          <w:tcPr>
            <w:tcW w:w="984" w:type="dxa"/>
            <w:tcBorders>
              <w:top w:val="nil"/>
              <w:left w:val="nil"/>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 </w:t>
            </w:r>
          </w:p>
        </w:tc>
      </w:tr>
      <w:tr w:rsidR="00372DBF" w:rsidRPr="00372DBF" w:rsidTr="00C406D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1-2 Lucino CN</w:t>
            </w:r>
          </w:p>
        </w:tc>
        <w:tc>
          <w:tcPr>
            <w:tcW w:w="1716" w:type="dxa"/>
            <w:tcBorders>
              <w:top w:val="nil"/>
              <w:left w:val="nil"/>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jc w:val="right"/>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27.2</w:t>
            </w:r>
          </w:p>
        </w:tc>
        <w:tc>
          <w:tcPr>
            <w:tcW w:w="984" w:type="dxa"/>
            <w:tcBorders>
              <w:top w:val="nil"/>
              <w:left w:val="nil"/>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jc w:val="right"/>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9.4</w:t>
            </w:r>
          </w:p>
        </w:tc>
      </w:tr>
      <w:tr w:rsidR="00372DBF" w:rsidRPr="00372DBF" w:rsidTr="00C406D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2-1 Pioneer SN</w:t>
            </w:r>
          </w:p>
        </w:tc>
        <w:tc>
          <w:tcPr>
            <w:tcW w:w="1716" w:type="dxa"/>
            <w:tcBorders>
              <w:top w:val="nil"/>
              <w:left w:val="nil"/>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jc w:val="right"/>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21.8</w:t>
            </w:r>
          </w:p>
        </w:tc>
        <w:tc>
          <w:tcPr>
            <w:tcW w:w="984" w:type="dxa"/>
            <w:tcBorders>
              <w:top w:val="nil"/>
              <w:left w:val="nil"/>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 </w:t>
            </w:r>
          </w:p>
        </w:tc>
      </w:tr>
      <w:tr w:rsidR="00372DBF" w:rsidRPr="00372DBF" w:rsidTr="00C406D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 xml:space="preserve">2-2 </w:t>
            </w:r>
            <w:proofErr w:type="spellStart"/>
            <w:r w:rsidRPr="00372DBF">
              <w:rPr>
                <w:rFonts w:ascii="Calibri" w:eastAsia="Times New Roman" w:hAnsi="Calibri" w:cs="Times New Roman"/>
                <w:color w:val="000000"/>
                <w:lang w:eastAsia="es-SV"/>
              </w:rPr>
              <w:t>Pioner</w:t>
            </w:r>
            <w:proofErr w:type="spellEnd"/>
            <w:r w:rsidRPr="00372DBF">
              <w:rPr>
                <w:rFonts w:ascii="Calibri" w:eastAsia="Times New Roman" w:hAnsi="Calibri" w:cs="Times New Roman"/>
                <w:color w:val="000000"/>
                <w:lang w:eastAsia="es-SV"/>
              </w:rPr>
              <w:t xml:space="preserve"> CN</w:t>
            </w:r>
          </w:p>
        </w:tc>
        <w:tc>
          <w:tcPr>
            <w:tcW w:w="1716" w:type="dxa"/>
            <w:tcBorders>
              <w:top w:val="nil"/>
              <w:left w:val="nil"/>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jc w:val="right"/>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21.8</w:t>
            </w:r>
          </w:p>
        </w:tc>
        <w:tc>
          <w:tcPr>
            <w:tcW w:w="984" w:type="dxa"/>
            <w:tcBorders>
              <w:top w:val="nil"/>
              <w:left w:val="nil"/>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jc w:val="right"/>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0</w:t>
            </w:r>
          </w:p>
        </w:tc>
      </w:tr>
      <w:tr w:rsidR="00372DBF" w:rsidRPr="00372DBF" w:rsidTr="00C406D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3-1 Dekalb SN</w:t>
            </w:r>
          </w:p>
        </w:tc>
        <w:tc>
          <w:tcPr>
            <w:tcW w:w="1716" w:type="dxa"/>
            <w:tcBorders>
              <w:top w:val="nil"/>
              <w:left w:val="nil"/>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jc w:val="right"/>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18.2</w:t>
            </w:r>
          </w:p>
        </w:tc>
        <w:tc>
          <w:tcPr>
            <w:tcW w:w="984" w:type="dxa"/>
            <w:tcBorders>
              <w:top w:val="nil"/>
              <w:left w:val="nil"/>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 </w:t>
            </w:r>
          </w:p>
        </w:tc>
      </w:tr>
      <w:tr w:rsidR="00372DBF" w:rsidRPr="00372DBF" w:rsidTr="00C406D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3-2 Dekalb CN</w:t>
            </w:r>
          </w:p>
        </w:tc>
        <w:tc>
          <w:tcPr>
            <w:tcW w:w="1716" w:type="dxa"/>
            <w:tcBorders>
              <w:top w:val="nil"/>
              <w:left w:val="nil"/>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jc w:val="right"/>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22.6</w:t>
            </w:r>
          </w:p>
        </w:tc>
        <w:tc>
          <w:tcPr>
            <w:tcW w:w="984" w:type="dxa"/>
            <w:tcBorders>
              <w:top w:val="nil"/>
              <w:left w:val="nil"/>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jc w:val="right"/>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4.4</w:t>
            </w:r>
          </w:p>
        </w:tc>
      </w:tr>
      <w:tr w:rsidR="00372DBF" w:rsidRPr="00372DBF" w:rsidTr="00C406D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4-1 H-59 SN</w:t>
            </w:r>
          </w:p>
        </w:tc>
        <w:tc>
          <w:tcPr>
            <w:tcW w:w="1716" w:type="dxa"/>
            <w:tcBorders>
              <w:top w:val="nil"/>
              <w:left w:val="nil"/>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jc w:val="right"/>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14.4</w:t>
            </w:r>
          </w:p>
        </w:tc>
        <w:tc>
          <w:tcPr>
            <w:tcW w:w="984" w:type="dxa"/>
            <w:tcBorders>
              <w:top w:val="nil"/>
              <w:left w:val="nil"/>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 </w:t>
            </w:r>
          </w:p>
        </w:tc>
      </w:tr>
      <w:tr w:rsidR="00372DBF" w:rsidRPr="00372DBF" w:rsidTr="00C406D1">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4-2 H-59 CN</w:t>
            </w:r>
          </w:p>
        </w:tc>
        <w:tc>
          <w:tcPr>
            <w:tcW w:w="1716" w:type="dxa"/>
            <w:tcBorders>
              <w:top w:val="nil"/>
              <w:left w:val="nil"/>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jc w:val="right"/>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15.4</w:t>
            </w:r>
          </w:p>
        </w:tc>
        <w:tc>
          <w:tcPr>
            <w:tcW w:w="984" w:type="dxa"/>
            <w:tcBorders>
              <w:top w:val="nil"/>
              <w:left w:val="nil"/>
              <w:bottom w:val="single" w:sz="4" w:space="0" w:color="auto"/>
              <w:right w:val="single" w:sz="4" w:space="0" w:color="auto"/>
            </w:tcBorders>
            <w:shd w:val="clear" w:color="auto" w:fill="auto"/>
            <w:noWrap/>
            <w:vAlign w:val="bottom"/>
            <w:hideMark/>
          </w:tcPr>
          <w:p w:rsidR="00372DBF" w:rsidRPr="00372DBF" w:rsidRDefault="00372DBF" w:rsidP="00372DBF">
            <w:pPr>
              <w:spacing w:after="0" w:line="240" w:lineRule="auto"/>
              <w:jc w:val="right"/>
              <w:rPr>
                <w:rFonts w:ascii="Calibri" w:eastAsia="Times New Roman" w:hAnsi="Calibri" w:cs="Times New Roman"/>
                <w:color w:val="000000"/>
                <w:lang w:eastAsia="es-SV"/>
              </w:rPr>
            </w:pPr>
            <w:r w:rsidRPr="00372DBF">
              <w:rPr>
                <w:rFonts w:ascii="Calibri" w:eastAsia="Times New Roman" w:hAnsi="Calibri" w:cs="Times New Roman"/>
                <w:color w:val="000000"/>
                <w:lang w:eastAsia="es-SV"/>
              </w:rPr>
              <w:t>1</w:t>
            </w:r>
          </w:p>
        </w:tc>
      </w:tr>
    </w:tbl>
    <w:p w:rsidR="00372DBF" w:rsidRDefault="00697ABC" w:rsidP="001D1384">
      <w:pPr>
        <w:jc w:val="both"/>
        <w:rPr>
          <w:b/>
          <w:sz w:val="24"/>
          <w:szCs w:val="24"/>
          <w:vertAlign w:val="superscript"/>
        </w:rPr>
      </w:pPr>
      <w:r>
        <w:rPr>
          <w:b/>
          <w:sz w:val="24"/>
          <w:szCs w:val="24"/>
        </w:rPr>
        <w:t>SN- Sin NONO GRO</w:t>
      </w:r>
      <w:r>
        <w:rPr>
          <w:b/>
          <w:sz w:val="24"/>
          <w:szCs w:val="24"/>
          <w:vertAlign w:val="superscript"/>
        </w:rPr>
        <w:t>TM</w:t>
      </w:r>
    </w:p>
    <w:p w:rsidR="00697ABC" w:rsidRPr="002B38C2" w:rsidRDefault="002B38C2" w:rsidP="001D1384">
      <w:pPr>
        <w:jc w:val="both"/>
        <w:rPr>
          <w:b/>
          <w:sz w:val="24"/>
          <w:szCs w:val="24"/>
        </w:rPr>
      </w:pPr>
      <w:r>
        <w:rPr>
          <w:b/>
          <w:sz w:val="24"/>
          <w:szCs w:val="24"/>
        </w:rPr>
        <w:t>CN-</w:t>
      </w:r>
      <w:r w:rsidR="00697ABC" w:rsidRPr="002B38C2">
        <w:rPr>
          <w:b/>
          <w:sz w:val="24"/>
          <w:szCs w:val="24"/>
        </w:rPr>
        <w:t xml:space="preserve"> Con NANO GRO</w:t>
      </w:r>
      <w:r>
        <w:rPr>
          <w:b/>
          <w:sz w:val="24"/>
          <w:szCs w:val="24"/>
          <w:vertAlign w:val="superscript"/>
        </w:rPr>
        <w:t xml:space="preserve"> </w:t>
      </w:r>
      <w:r w:rsidR="00697ABC">
        <w:rPr>
          <w:b/>
          <w:sz w:val="24"/>
          <w:szCs w:val="24"/>
          <w:vertAlign w:val="superscript"/>
        </w:rPr>
        <w:t>TM</w:t>
      </w:r>
    </w:p>
    <w:p w:rsidR="002B38C2" w:rsidRDefault="002B38C2" w:rsidP="001D1384">
      <w:pPr>
        <w:jc w:val="both"/>
        <w:rPr>
          <w:b/>
          <w:sz w:val="24"/>
          <w:szCs w:val="24"/>
        </w:rPr>
      </w:pPr>
    </w:p>
    <w:tbl>
      <w:tblPr>
        <w:tblW w:w="4060" w:type="dxa"/>
        <w:tblCellMar>
          <w:left w:w="70" w:type="dxa"/>
          <w:right w:w="70" w:type="dxa"/>
        </w:tblCellMar>
        <w:tblLook w:val="04A0" w:firstRow="1" w:lastRow="0" w:firstColumn="1" w:lastColumn="0" w:noHBand="0" w:noVBand="1"/>
      </w:tblPr>
      <w:tblGrid>
        <w:gridCol w:w="1654"/>
        <w:gridCol w:w="2406"/>
      </w:tblGrid>
      <w:tr w:rsidR="00B13D25" w:rsidRPr="00B13D25" w:rsidTr="00BD1C3C">
        <w:trPr>
          <w:trHeight w:val="570"/>
        </w:trPr>
        <w:tc>
          <w:tcPr>
            <w:tcW w:w="406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bottom"/>
            <w:hideMark/>
          </w:tcPr>
          <w:p w:rsidR="00B13D25" w:rsidRPr="00B13D25" w:rsidRDefault="00B13D25" w:rsidP="00B13D25">
            <w:pPr>
              <w:spacing w:after="0" w:line="240" w:lineRule="auto"/>
              <w:rPr>
                <w:rFonts w:ascii="Calibri" w:eastAsia="Times New Roman" w:hAnsi="Calibri" w:cs="Times New Roman"/>
                <w:b/>
                <w:color w:val="000000"/>
                <w:sz w:val="20"/>
                <w:szCs w:val="20"/>
                <w:lang w:eastAsia="es-SV"/>
              </w:rPr>
            </w:pPr>
            <w:r w:rsidRPr="00B13D25">
              <w:rPr>
                <w:rFonts w:ascii="Calibri" w:eastAsia="Times New Roman" w:hAnsi="Calibri" w:cs="Times New Roman"/>
                <w:b/>
                <w:color w:val="000000"/>
                <w:sz w:val="20"/>
                <w:szCs w:val="20"/>
                <w:lang w:eastAsia="es-SV"/>
              </w:rPr>
              <w:t xml:space="preserve">Promedio de Altura de Planta </w:t>
            </w:r>
            <w:r w:rsidRPr="00BD1C3C">
              <w:rPr>
                <w:rFonts w:ascii="Calibri" w:eastAsia="Times New Roman" w:hAnsi="Calibri" w:cs="Times New Roman"/>
                <w:b/>
                <w:color w:val="000000"/>
                <w:sz w:val="20"/>
                <w:szCs w:val="20"/>
                <w:lang w:eastAsia="es-SV"/>
              </w:rPr>
              <w:t>e</w:t>
            </w:r>
            <w:r w:rsidRPr="00B13D25">
              <w:rPr>
                <w:rFonts w:ascii="Calibri" w:eastAsia="Times New Roman" w:hAnsi="Calibri" w:cs="Times New Roman"/>
                <w:b/>
                <w:color w:val="000000"/>
                <w:sz w:val="20"/>
                <w:szCs w:val="20"/>
                <w:lang w:eastAsia="es-SV"/>
              </w:rPr>
              <w:t>n cm a los 20 días</w:t>
            </w:r>
            <w:r w:rsidRPr="00BD1C3C">
              <w:rPr>
                <w:rFonts w:ascii="Calibri" w:eastAsia="Times New Roman" w:hAnsi="Calibri" w:cs="Times New Roman"/>
                <w:b/>
                <w:color w:val="000000"/>
                <w:sz w:val="20"/>
                <w:szCs w:val="20"/>
                <w:lang w:eastAsia="es-SV"/>
              </w:rPr>
              <w:t>,</w:t>
            </w:r>
            <w:r w:rsidRPr="00B13D25">
              <w:rPr>
                <w:rFonts w:ascii="Calibri" w:eastAsia="Times New Roman" w:hAnsi="Calibri" w:cs="Times New Roman"/>
                <w:b/>
                <w:color w:val="000000"/>
                <w:sz w:val="20"/>
                <w:szCs w:val="20"/>
                <w:lang w:eastAsia="es-SV"/>
              </w:rPr>
              <w:t xml:space="preserve"> en general para los 4 </w:t>
            </w:r>
            <w:r w:rsidRPr="00BD1C3C">
              <w:rPr>
                <w:rFonts w:ascii="Calibri" w:eastAsia="Times New Roman" w:hAnsi="Calibri" w:cs="Times New Roman"/>
                <w:b/>
                <w:color w:val="000000"/>
                <w:sz w:val="20"/>
                <w:szCs w:val="20"/>
                <w:lang w:eastAsia="es-SV"/>
              </w:rPr>
              <w:t>híbridos</w:t>
            </w:r>
          </w:p>
        </w:tc>
      </w:tr>
      <w:tr w:rsidR="00B13D25" w:rsidRPr="00B13D25" w:rsidTr="00B13D25">
        <w:trPr>
          <w:trHeight w:val="300"/>
        </w:trPr>
        <w:tc>
          <w:tcPr>
            <w:tcW w:w="1654" w:type="dxa"/>
            <w:tcBorders>
              <w:top w:val="nil"/>
              <w:left w:val="single" w:sz="4" w:space="0" w:color="auto"/>
              <w:bottom w:val="single" w:sz="4" w:space="0" w:color="auto"/>
              <w:right w:val="single" w:sz="4" w:space="0" w:color="auto"/>
            </w:tcBorders>
            <w:shd w:val="clear" w:color="auto" w:fill="auto"/>
            <w:noWrap/>
            <w:vAlign w:val="bottom"/>
            <w:hideMark/>
          </w:tcPr>
          <w:p w:rsidR="00B13D25" w:rsidRPr="00B13D25" w:rsidRDefault="00B13D25" w:rsidP="00B13D25">
            <w:pPr>
              <w:spacing w:after="0" w:line="240" w:lineRule="auto"/>
              <w:rPr>
                <w:rFonts w:ascii="Calibri" w:eastAsia="Times New Roman" w:hAnsi="Calibri" w:cs="Times New Roman"/>
                <w:color w:val="000000"/>
                <w:lang w:eastAsia="es-SV"/>
              </w:rPr>
            </w:pPr>
            <w:r w:rsidRPr="00B13D25">
              <w:rPr>
                <w:rFonts w:ascii="Calibri" w:eastAsia="Times New Roman" w:hAnsi="Calibri" w:cs="Times New Roman"/>
                <w:color w:val="000000"/>
                <w:lang w:eastAsia="es-SV"/>
              </w:rPr>
              <w:t>SN</w:t>
            </w:r>
          </w:p>
        </w:tc>
        <w:tc>
          <w:tcPr>
            <w:tcW w:w="2406" w:type="dxa"/>
            <w:tcBorders>
              <w:top w:val="single" w:sz="4" w:space="0" w:color="auto"/>
              <w:left w:val="nil"/>
              <w:bottom w:val="single" w:sz="4" w:space="0" w:color="auto"/>
              <w:right w:val="single" w:sz="4" w:space="0" w:color="000000"/>
            </w:tcBorders>
            <w:shd w:val="clear" w:color="auto" w:fill="auto"/>
            <w:noWrap/>
            <w:vAlign w:val="bottom"/>
            <w:hideMark/>
          </w:tcPr>
          <w:p w:rsidR="00B13D25" w:rsidRPr="00B13D25" w:rsidRDefault="00B13D25" w:rsidP="00B13D25">
            <w:pPr>
              <w:spacing w:after="0" w:line="240" w:lineRule="auto"/>
              <w:jc w:val="right"/>
              <w:rPr>
                <w:rFonts w:ascii="Calibri" w:eastAsia="Times New Roman" w:hAnsi="Calibri" w:cs="Times New Roman"/>
                <w:color w:val="000000"/>
                <w:lang w:eastAsia="es-SV"/>
              </w:rPr>
            </w:pPr>
            <w:r w:rsidRPr="00B13D25">
              <w:rPr>
                <w:rFonts w:ascii="Calibri" w:eastAsia="Times New Roman" w:hAnsi="Calibri" w:cs="Times New Roman"/>
                <w:color w:val="000000"/>
                <w:lang w:eastAsia="es-SV"/>
              </w:rPr>
              <w:t>17.9</w:t>
            </w:r>
          </w:p>
        </w:tc>
      </w:tr>
      <w:tr w:rsidR="00B13D25" w:rsidRPr="00B13D25" w:rsidTr="00B13D25">
        <w:trPr>
          <w:trHeight w:val="300"/>
        </w:trPr>
        <w:tc>
          <w:tcPr>
            <w:tcW w:w="1654" w:type="dxa"/>
            <w:tcBorders>
              <w:top w:val="nil"/>
              <w:left w:val="single" w:sz="4" w:space="0" w:color="auto"/>
              <w:bottom w:val="single" w:sz="4" w:space="0" w:color="auto"/>
              <w:right w:val="single" w:sz="4" w:space="0" w:color="auto"/>
            </w:tcBorders>
            <w:shd w:val="clear" w:color="auto" w:fill="auto"/>
            <w:noWrap/>
            <w:vAlign w:val="bottom"/>
            <w:hideMark/>
          </w:tcPr>
          <w:p w:rsidR="00B13D25" w:rsidRPr="00B13D25" w:rsidRDefault="00B13D25" w:rsidP="00B13D25">
            <w:pPr>
              <w:spacing w:after="0" w:line="240" w:lineRule="auto"/>
              <w:rPr>
                <w:rFonts w:ascii="Calibri" w:eastAsia="Times New Roman" w:hAnsi="Calibri" w:cs="Times New Roman"/>
                <w:color w:val="000000"/>
                <w:lang w:eastAsia="es-SV"/>
              </w:rPr>
            </w:pPr>
            <w:r w:rsidRPr="00B13D25">
              <w:rPr>
                <w:rFonts w:ascii="Calibri" w:eastAsia="Times New Roman" w:hAnsi="Calibri" w:cs="Times New Roman"/>
                <w:color w:val="000000"/>
                <w:lang w:eastAsia="es-SV"/>
              </w:rPr>
              <w:t>CN</w:t>
            </w:r>
          </w:p>
        </w:tc>
        <w:tc>
          <w:tcPr>
            <w:tcW w:w="2406" w:type="dxa"/>
            <w:tcBorders>
              <w:top w:val="single" w:sz="4" w:space="0" w:color="auto"/>
              <w:left w:val="nil"/>
              <w:bottom w:val="single" w:sz="4" w:space="0" w:color="auto"/>
              <w:right w:val="single" w:sz="4" w:space="0" w:color="000000"/>
            </w:tcBorders>
            <w:shd w:val="clear" w:color="auto" w:fill="auto"/>
            <w:noWrap/>
            <w:vAlign w:val="bottom"/>
            <w:hideMark/>
          </w:tcPr>
          <w:p w:rsidR="00B13D25" w:rsidRPr="00B13D25" w:rsidRDefault="00B13D25" w:rsidP="00B13D25">
            <w:pPr>
              <w:spacing w:after="0" w:line="240" w:lineRule="auto"/>
              <w:jc w:val="right"/>
              <w:rPr>
                <w:rFonts w:ascii="Calibri" w:eastAsia="Times New Roman" w:hAnsi="Calibri" w:cs="Times New Roman"/>
                <w:color w:val="000000"/>
                <w:lang w:eastAsia="es-SV"/>
              </w:rPr>
            </w:pPr>
            <w:r w:rsidRPr="00B13D25">
              <w:rPr>
                <w:rFonts w:ascii="Calibri" w:eastAsia="Times New Roman" w:hAnsi="Calibri" w:cs="Times New Roman"/>
                <w:color w:val="000000"/>
                <w:lang w:eastAsia="es-SV"/>
              </w:rPr>
              <w:t>21.8</w:t>
            </w:r>
          </w:p>
        </w:tc>
      </w:tr>
    </w:tbl>
    <w:p w:rsidR="00372DBF" w:rsidRDefault="00372DBF" w:rsidP="001D1384">
      <w:pPr>
        <w:jc w:val="both"/>
        <w:rPr>
          <w:b/>
          <w:sz w:val="24"/>
          <w:szCs w:val="24"/>
        </w:rPr>
      </w:pPr>
    </w:p>
    <w:p w:rsidR="00BD1C3C" w:rsidRPr="001D1384" w:rsidRDefault="001D1384" w:rsidP="001D1384">
      <w:pPr>
        <w:jc w:val="both"/>
        <w:rPr>
          <w:b/>
          <w:sz w:val="24"/>
          <w:szCs w:val="24"/>
        </w:rPr>
      </w:pPr>
      <w:r w:rsidRPr="001D1384">
        <w:rPr>
          <w:b/>
          <w:sz w:val="24"/>
          <w:szCs w:val="24"/>
        </w:rPr>
        <w:t>Graf</w:t>
      </w:r>
      <w:r w:rsidR="00071E0F">
        <w:rPr>
          <w:b/>
          <w:sz w:val="24"/>
          <w:szCs w:val="24"/>
        </w:rPr>
        <w:t>ica 1. Altura de planta a los 22</w:t>
      </w:r>
      <w:r w:rsidRPr="001D1384">
        <w:rPr>
          <w:b/>
          <w:sz w:val="24"/>
          <w:szCs w:val="24"/>
        </w:rPr>
        <w:t xml:space="preserve"> días después de siembra. </w:t>
      </w:r>
      <w:r w:rsidRPr="001D1384">
        <w:rPr>
          <w:b/>
          <w:noProof/>
          <w:sz w:val="24"/>
          <w:szCs w:val="24"/>
          <w:lang w:eastAsia="es-SV"/>
        </w:rPr>
        <w:drawing>
          <wp:inline distT="0" distB="0" distL="0" distR="0" wp14:anchorId="6E2C402E" wp14:editId="32A72105">
            <wp:extent cx="2524125" cy="15664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8313" cy="171800"/>
                    </a:xfrm>
                    <a:prstGeom prst="rect">
                      <a:avLst/>
                    </a:prstGeom>
                    <a:noFill/>
                  </pic:spPr>
                </pic:pic>
              </a:graphicData>
            </a:graphic>
          </wp:inline>
        </w:drawing>
      </w:r>
      <w:r w:rsidR="00BD1C3C">
        <w:rPr>
          <w:b/>
          <w:sz w:val="24"/>
          <w:szCs w:val="24"/>
        </w:rPr>
        <w:t xml:space="preserve">                                               </w:t>
      </w:r>
    </w:p>
    <w:p w:rsidR="001D1384" w:rsidRPr="001D1384" w:rsidRDefault="001D1384" w:rsidP="001D1384">
      <w:pPr>
        <w:jc w:val="both"/>
        <w:rPr>
          <w:b/>
          <w:sz w:val="24"/>
          <w:szCs w:val="24"/>
        </w:rPr>
      </w:pPr>
      <w:r w:rsidRPr="001D1384">
        <w:rPr>
          <w:b/>
          <w:noProof/>
          <w:sz w:val="24"/>
          <w:szCs w:val="24"/>
          <w:lang w:eastAsia="es-SV"/>
        </w:rPr>
        <w:lastRenderedPageBreak/>
        <w:drawing>
          <wp:inline distT="0" distB="0" distL="0" distR="0" wp14:anchorId="50AA7D7B" wp14:editId="379CA828">
            <wp:extent cx="3016399" cy="181318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7487" cy="1819847"/>
                    </a:xfrm>
                    <a:prstGeom prst="rect">
                      <a:avLst/>
                    </a:prstGeom>
                    <a:noFill/>
                  </pic:spPr>
                </pic:pic>
              </a:graphicData>
            </a:graphic>
          </wp:inline>
        </w:drawing>
      </w:r>
    </w:p>
    <w:p w:rsidR="00B13D25" w:rsidRPr="00B3653C" w:rsidRDefault="00BD1C3C" w:rsidP="00B3653C">
      <w:pPr>
        <w:pStyle w:val="Prrafodelista"/>
        <w:numPr>
          <w:ilvl w:val="0"/>
          <w:numId w:val="9"/>
        </w:numPr>
        <w:jc w:val="both"/>
      </w:pPr>
      <w:r w:rsidRPr="00B3653C">
        <w:t xml:space="preserve">Lucino.  2. Pioneer 30F96. 3. Dekalb </w:t>
      </w:r>
      <w:proofErr w:type="gramStart"/>
      <w:r w:rsidRPr="00B3653C">
        <w:t>390 .</w:t>
      </w:r>
      <w:proofErr w:type="gramEnd"/>
      <w:r w:rsidRPr="00B3653C">
        <w:t xml:space="preserve"> 4. H-59. </w:t>
      </w:r>
    </w:p>
    <w:p w:rsidR="00B13D25" w:rsidRDefault="00B13D25" w:rsidP="001D1384">
      <w:pPr>
        <w:jc w:val="both"/>
        <w:rPr>
          <w:b/>
          <w:sz w:val="24"/>
          <w:szCs w:val="24"/>
        </w:rPr>
      </w:pPr>
      <w:r>
        <w:rPr>
          <w:b/>
          <w:sz w:val="24"/>
          <w:szCs w:val="24"/>
        </w:rPr>
        <w:t xml:space="preserve">Observaciones </w:t>
      </w:r>
    </w:p>
    <w:p w:rsidR="001D1384" w:rsidRPr="00B13D25" w:rsidRDefault="00383A4C" w:rsidP="001D1384">
      <w:pPr>
        <w:jc w:val="both"/>
        <w:rPr>
          <w:sz w:val="24"/>
          <w:szCs w:val="24"/>
        </w:rPr>
      </w:pPr>
      <w:r>
        <w:rPr>
          <w:sz w:val="24"/>
          <w:szCs w:val="24"/>
        </w:rPr>
        <w:t>A esa fecha</w:t>
      </w:r>
      <w:r w:rsidR="00B13D25">
        <w:rPr>
          <w:sz w:val="24"/>
          <w:szCs w:val="24"/>
        </w:rPr>
        <w:t xml:space="preserve"> se encontró que </w:t>
      </w:r>
      <w:r w:rsidR="00BD1C3C">
        <w:rPr>
          <w:sz w:val="24"/>
          <w:szCs w:val="24"/>
        </w:rPr>
        <w:t xml:space="preserve">en </w:t>
      </w:r>
      <w:r w:rsidR="00BD1C3C" w:rsidRPr="00B13D25">
        <w:rPr>
          <w:sz w:val="24"/>
          <w:szCs w:val="24"/>
        </w:rPr>
        <w:t>cuanto</w:t>
      </w:r>
      <w:r w:rsidR="001D1384" w:rsidRPr="00B13D25">
        <w:rPr>
          <w:sz w:val="24"/>
          <w:szCs w:val="24"/>
        </w:rPr>
        <w:t xml:space="preserve"> a la altura de la planta, el mayor crecimiento lo obtuvo el híbrido Lucino y el menor el CENTA H-59. </w:t>
      </w:r>
    </w:p>
    <w:p w:rsidR="001D1384" w:rsidRPr="00CF2148" w:rsidRDefault="001D1384" w:rsidP="001D1384">
      <w:pPr>
        <w:jc w:val="both"/>
        <w:rPr>
          <w:sz w:val="24"/>
          <w:szCs w:val="24"/>
        </w:rPr>
      </w:pPr>
      <w:r w:rsidRPr="00CF2148">
        <w:rPr>
          <w:sz w:val="24"/>
          <w:szCs w:val="24"/>
        </w:rPr>
        <w:t xml:space="preserve">Excepto el Pioneer que no presentó diferencia </w:t>
      </w:r>
      <w:r w:rsidR="00CD07E1">
        <w:rPr>
          <w:sz w:val="24"/>
          <w:szCs w:val="24"/>
        </w:rPr>
        <w:t xml:space="preserve">entre los tratamientos, </w:t>
      </w:r>
      <w:r w:rsidR="00BD1C3C" w:rsidRPr="00CF2148">
        <w:rPr>
          <w:sz w:val="24"/>
          <w:szCs w:val="24"/>
        </w:rPr>
        <w:t xml:space="preserve">con y sin la </w:t>
      </w:r>
      <w:r w:rsidRPr="00CF2148">
        <w:rPr>
          <w:sz w:val="24"/>
          <w:szCs w:val="24"/>
        </w:rPr>
        <w:t>aplicación de NANO GRO</w:t>
      </w:r>
      <w:r w:rsidR="00CF2148" w:rsidRPr="00CF2148">
        <w:rPr>
          <w:sz w:val="24"/>
          <w:szCs w:val="24"/>
          <w:vertAlign w:val="superscript"/>
        </w:rPr>
        <w:t>TM</w:t>
      </w:r>
      <w:r w:rsidRPr="00CF2148">
        <w:rPr>
          <w:sz w:val="24"/>
          <w:szCs w:val="24"/>
        </w:rPr>
        <w:t>, para los 3 híbridos restantes, la altura de planta a los 20 días fue mayor con la aplicación de NANO GRO</w:t>
      </w:r>
      <w:r w:rsidR="00CF2148">
        <w:rPr>
          <w:sz w:val="24"/>
          <w:szCs w:val="24"/>
          <w:vertAlign w:val="superscript"/>
        </w:rPr>
        <w:t>TM</w:t>
      </w:r>
      <w:r w:rsidRPr="00CF2148">
        <w:rPr>
          <w:sz w:val="24"/>
          <w:szCs w:val="24"/>
        </w:rPr>
        <w:t xml:space="preserve">. El Hibrido Lucino es el que presenta mayor diferencia (9.4 cm) entre los tratamientos. </w:t>
      </w:r>
    </w:p>
    <w:p w:rsidR="001D1384" w:rsidRPr="00CF2148" w:rsidRDefault="001D1384" w:rsidP="001D1384">
      <w:pPr>
        <w:jc w:val="both"/>
        <w:rPr>
          <w:sz w:val="24"/>
          <w:szCs w:val="24"/>
        </w:rPr>
      </w:pPr>
      <w:r w:rsidRPr="00CF2148">
        <w:rPr>
          <w:sz w:val="24"/>
          <w:szCs w:val="24"/>
        </w:rPr>
        <w:t xml:space="preserve">Es de mencionar que se dejó una parcela testigo, utilizando el hibrido H 59, una parcela sin aplicar ningún otro tratamiento al suelo, más que la aplicación del </w:t>
      </w:r>
      <w:r w:rsidR="00CF2148" w:rsidRPr="00CF2148">
        <w:rPr>
          <w:sz w:val="24"/>
          <w:szCs w:val="24"/>
        </w:rPr>
        <w:t>NANO GRO</w:t>
      </w:r>
      <w:r w:rsidR="00CF2148" w:rsidRPr="00CF2148">
        <w:rPr>
          <w:sz w:val="24"/>
          <w:szCs w:val="24"/>
          <w:vertAlign w:val="superscript"/>
        </w:rPr>
        <w:t>TM</w:t>
      </w:r>
      <w:r w:rsidR="00CF2148" w:rsidRPr="00CF2148">
        <w:rPr>
          <w:sz w:val="24"/>
          <w:szCs w:val="24"/>
        </w:rPr>
        <w:t xml:space="preserve">  </w:t>
      </w:r>
      <w:r w:rsidRPr="00CF2148">
        <w:rPr>
          <w:sz w:val="24"/>
          <w:szCs w:val="24"/>
        </w:rPr>
        <w:t>y otra parcela testigo con fertilizante al suelo, los resultados son los siguientes:</w:t>
      </w:r>
    </w:p>
    <w:p w:rsidR="001D1384" w:rsidRPr="00CF2148" w:rsidRDefault="001D1384" w:rsidP="001D1384">
      <w:pPr>
        <w:jc w:val="both"/>
        <w:rPr>
          <w:sz w:val="24"/>
          <w:szCs w:val="24"/>
        </w:rPr>
      </w:pPr>
      <w:r w:rsidRPr="00CF2148">
        <w:rPr>
          <w:sz w:val="24"/>
          <w:szCs w:val="24"/>
        </w:rPr>
        <w:t xml:space="preserve">Con NANO GRO y sin aplicar fertilizante = 25 </w:t>
      </w:r>
      <w:r w:rsidR="00B3653C" w:rsidRPr="00CF2148">
        <w:rPr>
          <w:sz w:val="24"/>
          <w:szCs w:val="24"/>
        </w:rPr>
        <w:t>cm (</w:t>
      </w:r>
      <w:r w:rsidRPr="00CF2148">
        <w:rPr>
          <w:sz w:val="24"/>
          <w:szCs w:val="24"/>
        </w:rPr>
        <w:t>promedio de 5 plantas al azar en la parcela)</w:t>
      </w:r>
    </w:p>
    <w:p w:rsidR="001D1384" w:rsidRPr="00CF2148" w:rsidRDefault="001D1384" w:rsidP="001D1384">
      <w:pPr>
        <w:jc w:val="both"/>
        <w:rPr>
          <w:sz w:val="24"/>
          <w:szCs w:val="24"/>
        </w:rPr>
      </w:pPr>
      <w:r w:rsidRPr="00CF2148">
        <w:rPr>
          <w:sz w:val="24"/>
          <w:szCs w:val="24"/>
        </w:rPr>
        <w:t xml:space="preserve">Sin NANO </w:t>
      </w:r>
      <w:r w:rsidR="00B3653C" w:rsidRPr="00CF2148">
        <w:rPr>
          <w:sz w:val="24"/>
          <w:szCs w:val="24"/>
        </w:rPr>
        <w:t>GRO</w:t>
      </w:r>
      <w:r w:rsidR="00B3653C">
        <w:rPr>
          <w:sz w:val="24"/>
          <w:szCs w:val="24"/>
          <w:vertAlign w:val="superscript"/>
        </w:rPr>
        <w:t>TM</w:t>
      </w:r>
      <w:r w:rsidR="00B3653C" w:rsidRPr="00CF2148">
        <w:rPr>
          <w:sz w:val="24"/>
          <w:szCs w:val="24"/>
        </w:rPr>
        <w:t xml:space="preserve"> y</w:t>
      </w:r>
      <w:r w:rsidRPr="00CF2148">
        <w:rPr>
          <w:sz w:val="24"/>
          <w:szCs w:val="24"/>
        </w:rPr>
        <w:t xml:space="preserve"> </w:t>
      </w:r>
      <w:r w:rsidR="00B3653C" w:rsidRPr="00CF2148">
        <w:rPr>
          <w:sz w:val="24"/>
          <w:szCs w:val="24"/>
        </w:rPr>
        <w:t>aplicando fertilizante</w:t>
      </w:r>
      <w:r w:rsidRPr="00CF2148">
        <w:rPr>
          <w:sz w:val="24"/>
          <w:szCs w:val="24"/>
        </w:rPr>
        <w:t xml:space="preserve"> = 14.5 cm (promedio de 5 plantas al azar en la parcela) </w:t>
      </w:r>
    </w:p>
    <w:p w:rsidR="001D1384" w:rsidRPr="001D1384" w:rsidRDefault="001D1384" w:rsidP="001D1384">
      <w:pPr>
        <w:jc w:val="both"/>
        <w:rPr>
          <w:b/>
          <w:sz w:val="24"/>
          <w:szCs w:val="24"/>
        </w:rPr>
      </w:pPr>
      <w:r w:rsidRPr="00CF2148">
        <w:rPr>
          <w:sz w:val="24"/>
          <w:szCs w:val="24"/>
        </w:rPr>
        <w:t>Diferencia = 8.5 cm a favor de la parcela a la que se le aplicó solamente NANO</w:t>
      </w:r>
      <w:r w:rsidRPr="001D1384">
        <w:rPr>
          <w:b/>
          <w:sz w:val="24"/>
          <w:szCs w:val="24"/>
        </w:rPr>
        <w:t xml:space="preserve"> </w:t>
      </w:r>
      <w:r w:rsidRPr="00CF2148">
        <w:rPr>
          <w:sz w:val="24"/>
          <w:szCs w:val="24"/>
        </w:rPr>
        <w:t>GRO</w:t>
      </w:r>
      <w:r w:rsidR="00CF2148">
        <w:rPr>
          <w:b/>
          <w:sz w:val="24"/>
          <w:szCs w:val="24"/>
          <w:vertAlign w:val="superscript"/>
        </w:rPr>
        <w:t>TM</w:t>
      </w:r>
      <w:r w:rsidRPr="00CF2148">
        <w:rPr>
          <w:b/>
          <w:sz w:val="24"/>
          <w:szCs w:val="24"/>
        </w:rPr>
        <w:t xml:space="preserve"> </w:t>
      </w:r>
    </w:p>
    <w:p w:rsidR="001D1384" w:rsidRDefault="001D1384" w:rsidP="001D1384">
      <w:pPr>
        <w:jc w:val="both"/>
        <w:rPr>
          <w:sz w:val="24"/>
          <w:szCs w:val="24"/>
        </w:rPr>
      </w:pPr>
      <w:r w:rsidRPr="00CF2148">
        <w:rPr>
          <w:sz w:val="24"/>
          <w:szCs w:val="24"/>
        </w:rPr>
        <w:t xml:space="preserve">Si se toma en cuenta que el cultivo está sembrado en un suelo de excelentes características para desarrollar cultivos limpios, </w:t>
      </w:r>
      <w:r w:rsidR="00CF2148" w:rsidRPr="00CF2148">
        <w:rPr>
          <w:sz w:val="24"/>
          <w:szCs w:val="24"/>
        </w:rPr>
        <w:t xml:space="preserve">al encontrar esa </w:t>
      </w:r>
      <w:r w:rsidRPr="00CF2148">
        <w:rPr>
          <w:sz w:val="24"/>
          <w:szCs w:val="24"/>
        </w:rPr>
        <w:t>diferencia en altura de planta entre las parcelas a las que se les aplicó Nano Gro y la que no se aplicó</w:t>
      </w:r>
      <w:r w:rsidR="00CF2148" w:rsidRPr="00CF2148">
        <w:rPr>
          <w:sz w:val="24"/>
          <w:szCs w:val="24"/>
        </w:rPr>
        <w:t>, es de concluir que la misma, se debe a la aplicación del producto.</w:t>
      </w:r>
      <w:r w:rsidRPr="00CF2148">
        <w:rPr>
          <w:sz w:val="24"/>
          <w:szCs w:val="24"/>
        </w:rPr>
        <w:t xml:space="preserve"> </w:t>
      </w:r>
    </w:p>
    <w:p w:rsidR="00083D3F" w:rsidRDefault="00083D3F" w:rsidP="001D1384">
      <w:pPr>
        <w:jc w:val="both"/>
        <w:rPr>
          <w:sz w:val="24"/>
          <w:szCs w:val="24"/>
        </w:rPr>
      </w:pPr>
    </w:p>
    <w:p w:rsidR="00951FFE" w:rsidRPr="00951FFE" w:rsidRDefault="00951FFE" w:rsidP="001D1384">
      <w:pPr>
        <w:jc w:val="both"/>
        <w:rPr>
          <w:b/>
          <w:sz w:val="24"/>
          <w:szCs w:val="24"/>
        </w:rPr>
      </w:pPr>
      <w:r w:rsidRPr="00951FFE">
        <w:rPr>
          <w:b/>
          <w:sz w:val="24"/>
          <w:szCs w:val="24"/>
        </w:rPr>
        <w:t xml:space="preserve">2ª. </w:t>
      </w:r>
      <w:r>
        <w:rPr>
          <w:b/>
          <w:sz w:val="24"/>
          <w:szCs w:val="24"/>
        </w:rPr>
        <w:t xml:space="preserve"> T</w:t>
      </w:r>
      <w:r w:rsidRPr="00951FFE">
        <w:rPr>
          <w:b/>
          <w:sz w:val="24"/>
          <w:szCs w:val="24"/>
        </w:rPr>
        <w:t>oma de altura de planta</w:t>
      </w:r>
      <w:r w:rsidR="00071E0F">
        <w:rPr>
          <w:b/>
          <w:sz w:val="24"/>
          <w:szCs w:val="24"/>
        </w:rPr>
        <w:t xml:space="preserve"> – a los 5</w:t>
      </w:r>
      <w:r>
        <w:rPr>
          <w:b/>
          <w:sz w:val="24"/>
          <w:szCs w:val="24"/>
        </w:rPr>
        <w:t xml:space="preserve">3 días después de la siembra. </w:t>
      </w:r>
      <w:r w:rsidRPr="00951FFE">
        <w:rPr>
          <w:b/>
          <w:sz w:val="24"/>
          <w:szCs w:val="24"/>
        </w:rPr>
        <w:t xml:space="preserve"> </w:t>
      </w:r>
    </w:p>
    <w:p w:rsidR="001D1384" w:rsidRPr="00CF2148" w:rsidRDefault="00951FFE" w:rsidP="00E0446F">
      <w:pPr>
        <w:jc w:val="both"/>
        <w:rPr>
          <w:sz w:val="24"/>
          <w:szCs w:val="24"/>
        </w:rPr>
      </w:pPr>
      <w:r>
        <w:rPr>
          <w:sz w:val="24"/>
          <w:szCs w:val="24"/>
        </w:rPr>
        <w:t>Se tomó una segunda vez la altura de planta</w:t>
      </w:r>
      <w:r w:rsidR="00071E0F">
        <w:rPr>
          <w:sz w:val="24"/>
          <w:szCs w:val="24"/>
        </w:rPr>
        <w:t xml:space="preserve">, el 13 de mayo, </w:t>
      </w:r>
      <w:r>
        <w:rPr>
          <w:sz w:val="24"/>
          <w:szCs w:val="24"/>
        </w:rPr>
        <w:t xml:space="preserve"> para ver el desarrollo de los híbridos y se obtuvieron los resultados siguientes: </w:t>
      </w:r>
      <w:r w:rsidR="004D33F2">
        <w:rPr>
          <w:sz w:val="24"/>
          <w:szCs w:val="24"/>
        </w:rPr>
        <w:t xml:space="preserve">de los 4 híbridos, </w:t>
      </w:r>
      <w:r>
        <w:rPr>
          <w:sz w:val="24"/>
          <w:szCs w:val="24"/>
        </w:rPr>
        <w:t xml:space="preserve">el Pioneer 30F96 tuvo la mayor altura </w:t>
      </w:r>
      <w:r w:rsidR="004D33F2">
        <w:rPr>
          <w:sz w:val="24"/>
          <w:szCs w:val="24"/>
        </w:rPr>
        <w:t>con 2.00 m, pero sin mostrar diferencia entre la aplicación y la no aplicación del producto de NANO GRO</w:t>
      </w:r>
      <w:r w:rsidR="004D33F2" w:rsidRPr="004D33F2">
        <w:rPr>
          <w:sz w:val="24"/>
          <w:szCs w:val="24"/>
          <w:vertAlign w:val="superscript"/>
        </w:rPr>
        <w:t>TM</w:t>
      </w:r>
      <w:r w:rsidR="004D33F2">
        <w:rPr>
          <w:sz w:val="24"/>
          <w:szCs w:val="24"/>
        </w:rPr>
        <w:t xml:space="preserve"> </w:t>
      </w:r>
      <w:r w:rsidRPr="004D33F2">
        <w:rPr>
          <w:sz w:val="24"/>
          <w:szCs w:val="24"/>
        </w:rPr>
        <w:t>y</w:t>
      </w:r>
      <w:r>
        <w:rPr>
          <w:sz w:val="24"/>
          <w:szCs w:val="24"/>
        </w:rPr>
        <w:t xml:space="preserve"> el Lucino </w:t>
      </w:r>
      <w:r w:rsidR="004D33F2">
        <w:rPr>
          <w:sz w:val="24"/>
          <w:szCs w:val="24"/>
        </w:rPr>
        <w:t xml:space="preserve">presento </w:t>
      </w:r>
      <w:r>
        <w:rPr>
          <w:sz w:val="24"/>
          <w:szCs w:val="24"/>
        </w:rPr>
        <w:t>la menor</w:t>
      </w:r>
      <w:r w:rsidR="004D33F2">
        <w:rPr>
          <w:sz w:val="24"/>
          <w:szCs w:val="24"/>
        </w:rPr>
        <w:t xml:space="preserve"> altura de planta</w:t>
      </w:r>
      <w:r>
        <w:rPr>
          <w:sz w:val="24"/>
          <w:szCs w:val="24"/>
        </w:rPr>
        <w:t xml:space="preserve">, </w:t>
      </w:r>
      <w:r>
        <w:rPr>
          <w:sz w:val="24"/>
          <w:szCs w:val="24"/>
        </w:rPr>
        <w:lastRenderedPageBreak/>
        <w:t>en este caso vale la pena aclarar que esto se debió a que a la parcela sin NANO GRO</w:t>
      </w:r>
      <w:r>
        <w:rPr>
          <w:sz w:val="24"/>
          <w:szCs w:val="24"/>
          <w:vertAlign w:val="superscript"/>
        </w:rPr>
        <w:t>TM</w:t>
      </w:r>
      <w:r>
        <w:rPr>
          <w:sz w:val="24"/>
          <w:szCs w:val="24"/>
        </w:rPr>
        <w:t xml:space="preserve"> un árbol le proporcionaba much</w:t>
      </w:r>
      <w:r w:rsidR="004D33F2">
        <w:rPr>
          <w:sz w:val="24"/>
          <w:szCs w:val="24"/>
        </w:rPr>
        <w:t>a sombra y los resultados nos</w:t>
      </w:r>
      <w:r>
        <w:rPr>
          <w:sz w:val="24"/>
          <w:szCs w:val="24"/>
        </w:rPr>
        <w:t xml:space="preserve"> están mostrando el efecto negativo de este evento.  El híbrido DEKALB 390 mostro muy buen crecimiento con 1.92 de altura de planta y el CENTA quedó con 1.64 cm. </w:t>
      </w:r>
    </w:p>
    <w:p w:rsidR="000A717D" w:rsidRDefault="00951FFE" w:rsidP="00E0446F">
      <w:pPr>
        <w:jc w:val="both"/>
      </w:pPr>
      <w:r>
        <w:fldChar w:fldCharType="begin"/>
      </w:r>
      <w:r>
        <w:instrText xml:space="preserve"> LINK </w:instrText>
      </w:r>
      <w:r w:rsidR="00D83CD0">
        <w:instrText xml:space="preserve">Excel.Sheet.12 "C:\\Users\\Edmidlia Guzman\\Documents\\2014\\MAIZ\\INFORMES\\Datos de altura de planta a los 20 dias.xlsx" "13 05 !F4C12:F9C15" </w:instrText>
      </w:r>
      <w:r>
        <w:instrText xml:space="preserve">\a \f 4 \h </w:instrText>
      </w:r>
      <w:r>
        <w:fldChar w:fldCharType="separate"/>
      </w:r>
    </w:p>
    <w:tbl>
      <w:tblPr>
        <w:tblW w:w="4800" w:type="dxa"/>
        <w:tblCellMar>
          <w:left w:w="70" w:type="dxa"/>
          <w:right w:w="70" w:type="dxa"/>
        </w:tblCellMar>
        <w:tblLook w:val="04A0" w:firstRow="1" w:lastRow="0" w:firstColumn="1" w:lastColumn="0" w:noHBand="0" w:noVBand="1"/>
      </w:tblPr>
      <w:tblGrid>
        <w:gridCol w:w="1380"/>
        <w:gridCol w:w="1058"/>
        <w:gridCol w:w="1155"/>
        <w:gridCol w:w="1207"/>
      </w:tblGrid>
      <w:tr w:rsidR="000A717D" w:rsidRPr="000A717D" w:rsidTr="000A717D">
        <w:trPr>
          <w:divId w:val="1306667813"/>
          <w:trHeight w:val="300"/>
        </w:trPr>
        <w:tc>
          <w:tcPr>
            <w:tcW w:w="4800" w:type="dxa"/>
            <w:gridSpan w:val="4"/>
            <w:tcBorders>
              <w:top w:val="nil"/>
              <w:left w:val="nil"/>
              <w:bottom w:val="nil"/>
              <w:right w:val="nil"/>
            </w:tcBorders>
            <w:shd w:val="clear" w:color="auto" w:fill="auto"/>
            <w:noWrap/>
            <w:vAlign w:val="bottom"/>
            <w:hideMark/>
          </w:tcPr>
          <w:p w:rsidR="000A717D" w:rsidRPr="000A717D" w:rsidRDefault="000A717D" w:rsidP="000A717D">
            <w:pPr>
              <w:spacing w:after="0" w:line="240" w:lineRule="auto"/>
              <w:rPr>
                <w:rFonts w:ascii="Calibri" w:eastAsia="Times New Roman" w:hAnsi="Calibri" w:cs="Times New Roman"/>
                <w:b/>
                <w:bCs/>
                <w:color w:val="000000"/>
                <w:lang w:eastAsia="es-SV"/>
              </w:rPr>
            </w:pPr>
            <w:r w:rsidRPr="000A717D">
              <w:rPr>
                <w:rFonts w:ascii="Calibri" w:eastAsia="Times New Roman" w:hAnsi="Calibri" w:cs="Times New Roman"/>
                <w:b/>
                <w:bCs/>
                <w:color w:val="000000"/>
                <w:lang w:eastAsia="es-SV"/>
              </w:rPr>
              <w:t>Promedio de altura de planta en cm. 63 DDS</w:t>
            </w:r>
          </w:p>
        </w:tc>
      </w:tr>
      <w:tr w:rsidR="000A717D" w:rsidRPr="000A717D" w:rsidTr="000A717D">
        <w:trPr>
          <w:divId w:val="1306667813"/>
          <w:trHeight w:val="30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717D" w:rsidRPr="000A717D" w:rsidRDefault="000A717D" w:rsidP="000A717D">
            <w:pPr>
              <w:spacing w:after="0" w:line="240" w:lineRule="auto"/>
              <w:rPr>
                <w:rFonts w:ascii="Calibri" w:eastAsia="Times New Roman" w:hAnsi="Calibri" w:cs="Times New Roman"/>
                <w:color w:val="000000"/>
                <w:lang w:eastAsia="es-SV"/>
              </w:rPr>
            </w:pPr>
            <w:r w:rsidRPr="000A717D">
              <w:rPr>
                <w:rFonts w:ascii="Calibri" w:eastAsia="Times New Roman" w:hAnsi="Calibri" w:cs="Times New Roman"/>
                <w:color w:val="000000"/>
                <w:lang w:eastAsia="es-SV"/>
              </w:rPr>
              <w:t> </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rsidR="000A717D" w:rsidRPr="000A717D" w:rsidRDefault="000A717D" w:rsidP="000A717D">
            <w:pPr>
              <w:spacing w:after="0" w:line="240" w:lineRule="auto"/>
              <w:jc w:val="center"/>
              <w:rPr>
                <w:rFonts w:ascii="Calibri" w:eastAsia="Times New Roman" w:hAnsi="Calibri" w:cs="Times New Roman"/>
                <w:b/>
                <w:bCs/>
                <w:color w:val="000000"/>
                <w:lang w:eastAsia="es-SV"/>
              </w:rPr>
            </w:pPr>
            <w:r w:rsidRPr="000A717D">
              <w:rPr>
                <w:rFonts w:ascii="Calibri" w:eastAsia="Times New Roman" w:hAnsi="Calibri" w:cs="Times New Roman"/>
                <w:b/>
                <w:bCs/>
                <w:color w:val="000000"/>
                <w:lang w:eastAsia="es-SV"/>
              </w:rPr>
              <w:t xml:space="preserve">Sin Nano </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rsidR="000A717D" w:rsidRPr="000A717D" w:rsidRDefault="000A717D" w:rsidP="000A717D">
            <w:pPr>
              <w:spacing w:after="0" w:line="240" w:lineRule="auto"/>
              <w:jc w:val="center"/>
              <w:rPr>
                <w:rFonts w:ascii="Calibri" w:eastAsia="Times New Roman" w:hAnsi="Calibri" w:cs="Times New Roman"/>
                <w:b/>
                <w:bCs/>
                <w:color w:val="000000"/>
                <w:lang w:eastAsia="es-SV"/>
              </w:rPr>
            </w:pPr>
            <w:r w:rsidRPr="000A717D">
              <w:rPr>
                <w:rFonts w:ascii="Calibri" w:eastAsia="Times New Roman" w:hAnsi="Calibri" w:cs="Times New Roman"/>
                <w:b/>
                <w:bCs/>
                <w:color w:val="000000"/>
                <w:lang w:eastAsia="es-SV"/>
              </w:rPr>
              <w:t>Con Nano</w:t>
            </w:r>
          </w:p>
        </w:tc>
        <w:tc>
          <w:tcPr>
            <w:tcW w:w="1207" w:type="dxa"/>
            <w:tcBorders>
              <w:top w:val="single" w:sz="4" w:space="0" w:color="auto"/>
              <w:left w:val="nil"/>
              <w:bottom w:val="single" w:sz="4" w:space="0" w:color="auto"/>
              <w:right w:val="single" w:sz="4" w:space="0" w:color="auto"/>
            </w:tcBorders>
            <w:shd w:val="clear" w:color="auto" w:fill="auto"/>
            <w:noWrap/>
            <w:vAlign w:val="bottom"/>
            <w:hideMark/>
          </w:tcPr>
          <w:p w:rsidR="000A717D" w:rsidRPr="000A717D" w:rsidRDefault="000A717D" w:rsidP="000A717D">
            <w:pPr>
              <w:spacing w:after="0" w:line="240" w:lineRule="auto"/>
              <w:rPr>
                <w:rFonts w:ascii="Calibri" w:eastAsia="Times New Roman" w:hAnsi="Calibri" w:cs="Times New Roman"/>
                <w:b/>
                <w:bCs/>
                <w:color w:val="000000"/>
                <w:lang w:eastAsia="es-SV"/>
              </w:rPr>
            </w:pPr>
            <w:r w:rsidRPr="000A717D">
              <w:rPr>
                <w:rFonts w:ascii="Calibri" w:eastAsia="Times New Roman" w:hAnsi="Calibri" w:cs="Times New Roman"/>
                <w:b/>
                <w:bCs/>
                <w:color w:val="000000"/>
                <w:lang w:eastAsia="es-SV"/>
              </w:rPr>
              <w:t xml:space="preserve">Diferencia </w:t>
            </w:r>
          </w:p>
        </w:tc>
      </w:tr>
      <w:tr w:rsidR="000A717D" w:rsidRPr="000A717D" w:rsidTr="000A717D">
        <w:trPr>
          <w:divId w:val="1306667813"/>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0A717D" w:rsidRPr="000A717D" w:rsidRDefault="000A717D" w:rsidP="000A717D">
            <w:pPr>
              <w:spacing w:after="0" w:line="240" w:lineRule="auto"/>
              <w:rPr>
                <w:rFonts w:ascii="Calibri" w:eastAsia="Times New Roman" w:hAnsi="Calibri" w:cs="Times New Roman"/>
                <w:b/>
                <w:bCs/>
                <w:color w:val="000000"/>
                <w:lang w:eastAsia="es-SV"/>
              </w:rPr>
            </w:pPr>
            <w:proofErr w:type="spellStart"/>
            <w:r w:rsidRPr="000A717D">
              <w:rPr>
                <w:rFonts w:ascii="Calibri" w:eastAsia="Times New Roman" w:hAnsi="Calibri" w:cs="Times New Roman"/>
                <w:b/>
                <w:bCs/>
                <w:color w:val="000000"/>
                <w:lang w:eastAsia="es-SV"/>
              </w:rPr>
              <w:t>Lucino</w:t>
            </w:r>
            <w:proofErr w:type="spellEnd"/>
            <w:r w:rsidRPr="000A717D">
              <w:rPr>
                <w:rFonts w:ascii="Calibri" w:eastAsia="Times New Roman" w:hAnsi="Calibri" w:cs="Times New Roman"/>
                <w:b/>
                <w:bCs/>
                <w:color w:val="000000"/>
                <w:lang w:eastAsia="es-SV"/>
              </w:rPr>
              <w:t xml:space="preserve"> </w:t>
            </w:r>
          </w:p>
        </w:tc>
        <w:tc>
          <w:tcPr>
            <w:tcW w:w="1058" w:type="dxa"/>
            <w:tcBorders>
              <w:top w:val="nil"/>
              <w:left w:val="nil"/>
              <w:bottom w:val="single" w:sz="4" w:space="0" w:color="auto"/>
              <w:right w:val="single" w:sz="4" w:space="0" w:color="auto"/>
            </w:tcBorders>
            <w:shd w:val="clear" w:color="auto" w:fill="auto"/>
            <w:noWrap/>
            <w:vAlign w:val="bottom"/>
            <w:hideMark/>
          </w:tcPr>
          <w:p w:rsidR="000A717D" w:rsidRPr="000A717D" w:rsidRDefault="000A717D" w:rsidP="000A717D">
            <w:pPr>
              <w:spacing w:after="0" w:line="240" w:lineRule="auto"/>
              <w:jc w:val="right"/>
              <w:rPr>
                <w:rFonts w:ascii="Calibri" w:eastAsia="Times New Roman" w:hAnsi="Calibri" w:cs="Times New Roman"/>
                <w:color w:val="000000"/>
                <w:lang w:eastAsia="es-SV"/>
              </w:rPr>
            </w:pPr>
            <w:r w:rsidRPr="000A717D">
              <w:rPr>
                <w:rFonts w:ascii="Calibri" w:eastAsia="Times New Roman" w:hAnsi="Calibri" w:cs="Times New Roman"/>
                <w:color w:val="000000"/>
                <w:lang w:eastAsia="es-SV"/>
              </w:rPr>
              <w:t>1.42</w:t>
            </w:r>
          </w:p>
        </w:tc>
        <w:tc>
          <w:tcPr>
            <w:tcW w:w="1155" w:type="dxa"/>
            <w:tcBorders>
              <w:top w:val="nil"/>
              <w:left w:val="nil"/>
              <w:bottom w:val="single" w:sz="4" w:space="0" w:color="auto"/>
              <w:right w:val="single" w:sz="4" w:space="0" w:color="auto"/>
            </w:tcBorders>
            <w:shd w:val="clear" w:color="auto" w:fill="auto"/>
            <w:noWrap/>
            <w:vAlign w:val="bottom"/>
            <w:hideMark/>
          </w:tcPr>
          <w:p w:rsidR="000A717D" w:rsidRPr="000A717D" w:rsidRDefault="000A717D" w:rsidP="000A717D">
            <w:pPr>
              <w:spacing w:after="0" w:line="240" w:lineRule="auto"/>
              <w:jc w:val="right"/>
              <w:rPr>
                <w:rFonts w:ascii="Calibri" w:eastAsia="Times New Roman" w:hAnsi="Calibri" w:cs="Times New Roman"/>
                <w:color w:val="000000"/>
                <w:lang w:eastAsia="es-SV"/>
              </w:rPr>
            </w:pPr>
            <w:r w:rsidRPr="000A717D">
              <w:rPr>
                <w:rFonts w:ascii="Calibri" w:eastAsia="Times New Roman" w:hAnsi="Calibri" w:cs="Times New Roman"/>
                <w:color w:val="000000"/>
                <w:lang w:eastAsia="es-SV"/>
              </w:rPr>
              <w:t>1.72</w:t>
            </w:r>
          </w:p>
        </w:tc>
        <w:tc>
          <w:tcPr>
            <w:tcW w:w="1207" w:type="dxa"/>
            <w:tcBorders>
              <w:top w:val="nil"/>
              <w:left w:val="nil"/>
              <w:bottom w:val="single" w:sz="4" w:space="0" w:color="auto"/>
              <w:right w:val="single" w:sz="4" w:space="0" w:color="auto"/>
            </w:tcBorders>
            <w:shd w:val="clear" w:color="auto" w:fill="auto"/>
            <w:noWrap/>
            <w:vAlign w:val="bottom"/>
            <w:hideMark/>
          </w:tcPr>
          <w:p w:rsidR="000A717D" w:rsidRPr="000A717D" w:rsidRDefault="000A717D" w:rsidP="000A717D">
            <w:pPr>
              <w:spacing w:after="0" w:line="240" w:lineRule="auto"/>
              <w:jc w:val="right"/>
              <w:rPr>
                <w:rFonts w:ascii="Calibri" w:eastAsia="Times New Roman" w:hAnsi="Calibri" w:cs="Times New Roman"/>
                <w:color w:val="000000"/>
                <w:lang w:eastAsia="es-SV"/>
              </w:rPr>
            </w:pPr>
            <w:r w:rsidRPr="000A717D">
              <w:rPr>
                <w:rFonts w:ascii="Calibri" w:eastAsia="Times New Roman" w:hAnsi="Calibri" w:cs="Times New Roman"/>
                <w:color w:val="000000"/>
                <w:lang w:eastAsia="es-SV"/>
              </w:rPr>
              <w:t>0.3</w:t>
            </w:r>
          </w:p>
        </w:tc>
      </w:tr>
      <w:tr w:rsidR="000A717D" w:rsidRPr="000A717D" w:rsidTr="000A717D">
        <w:trPr>
          <w:divId w:val="1306667813"/>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0A717D" w:rsidRPr="000A717D" w:rsidRDefault="000A717D" w:rsidP="000A717D">
            <w:pPr>
              <w:spacing w:after="0" w:line="240" w:lineRule="auto"/>
              <w:rPr>
                <w:rFonts w:ascii="Calibri" w:eastAsia="Times New Roman" w:hAnsi="Calibri" w:cs="Times New Roman"/>
                <w:b/>
                <w:bCs/>
                <w:color w:val="000000"/>
                <w:lang w:eastAsia="es-SV"/>
              </w:rPr>
            </w:pPr>
            <w:r w:rsidRPr="000A717D">
              <w:rPr>
                <w:rFonts w:ascii="Calibri" w:eastAsia="Times New Roman" w:hAnsi="Calibri" w:cs="Times New Roman"/>
                <w:b/>
                <w:bCs/>
                <w:color w:val="000000"/>
                <w:lang w:eastAsia="es-SV"/>
              </w:rPr>
              <w:t>Pioneer</w:t>
            </w:r>
          </w:p>
        </w:tc>
        <w:tc>
          <w:tcPr>
            <w:tcW w:w="1058" w:type="dxa"/>
            <w:tcBorders>
              <w:top w:val="nil"/>
              <w:left w:val="nil"/>
              <w:bottom w:val="single" w:sz="4" w:space="0" w:color="auto"/>
              <w:right w:val="single" w:sz="4" w:space="0" w:color="auto"/>
            </w:tcBorders>
            <w:shd w:val="clear" w:color="auto" w:fill="auto"/>
            <w:noWrap/>
            <w:vAlign w:val="bottom"/>
            <w:hideMark/>
          </w:tcPr>
          <w:p w:rsidR="000A717D" w:rsidRPr="000A717D" w:rsidRDefault="000A717D" w:rsidP="000A717D">
            <w:pPr>
              <w:spacing w:after="0" w:line="240" w:lineRule="auto"/>
              <w:jc w:val="right"/>
              <w:rPr>
                <w:rFonts w:ascii="Calibri" w:eastAsia="Times New Roman" w:hAnsi="Calibri" w:cs="Times New Roman"/>
                <w:color w:val="000000"/>
                <w:lang w:eastAsia="es-SV"/>
              </w:rPr>
            </w:pPr>
            <w:r w:rsidRPr="000A717D">
              <w:rPr>
                <w:rFonts w:ascii="Calibri" w:eastAsia="Times New Roman" w:hAnsi="Calibri" w:cs="Times New Roman"/>
                <w:color w:val="000000"/>
                <w:lang w:eastAsia="es-SV"/>
              </w:rPr>
              <w:t>2.00</w:t>
            </w:r>
          </w:p>
        </w:tc>
        <w:tc>
          <w:tcPr>
            <w:tcW w:w="1155" w:type="dxa"/>
            <w:tcBorders>
              <w:top w:val="nil"/>
              <w:left w:val="nil"/>
              <w:bottom w:val="single" w:sz="4" w:space="0" w:color="auto"/>
              <w:right w:val="single" w:sz="4" w:space="0" w:color="auto"/>
            </w:tcBorders>
            <w:shd w:val="clear" w:color="auto" w:fill="auto"/>
            <w:noWrap/>
            <w:vAlign w:val="bottom"/>
            <w:hideMark/>
          </w:tcPr>
          <w:p w:rsidR="000A717D" w:rsidRPr="000A717D" w:rsidRDefault="000A717D" w:rsidP="000A717D">
            <w:pPr>
              <w:spacing w:after="0" w:line="240" w:lineRule="auto"/>
              <w:jc w:val="right"/>
              <w:rPr>
                <w:rFonts w:ascii="Calibri" w:eastAsia="Times New Roman" w:hAnsi="Calibri" w:cs="Times New Roman"/>
                <w:color w:val="000000"/>
                <w:lang w:eastAsia="es-SV"/>
              </w:rPr>
            </w:pPr>
            <w:r w:rsidRPr="000A717D">
              <w:rPr>
                <w:rFonts w:ascii="Calibri" w:eastAsia="Times New Roman" w:hAnsi="Calibri" w:cs="Times New Roman"/>
                <w:color w:val="000000"/>
                <w:lang w:eastAsia="es-SV"/>
              </w:rPr>
              <w:t>2.00</w:t>
            </w:r>
          </w:p>
        </w:tc>
        <w:tc>
          <w:tcPr>
            <w:tcW w:w="1207" w:type="dxa"/>
            <w:tcBorders>
              <w:top w:val="nil"/>
              <w:left w:val="nil"/>
              <w:bottom w:val="single" w:sz="4" w:space="0" w:color="auto"/>
              <w:right w:val="single" w:sz="4" w:space="0" w:color="auto"/>
            </w:tcBorders>
            <w:shd w:val="clear" w:color="auto" w:fill="auto"/>
            <w:noWrap/>
            <w:vAlign w:val="bottom"/>
            <w:hideMark/>
          </w:tcPr>
          <w:p w:rsidR="000A717D" w:rsidRPr="000A717D" w:rsidRDefault="000A717D" w:rsidP="000A717D">
            <w:pPr>
              <w:spacing w:after="0" w:line="240" w:lineRule="auto"/>
              <w:jc w:val="right"/>
              <w:rPr>
                <w:rFonts w:ascii="Calibri" w:eastAsia="Times New Roman" w:hAnsi="Calibri" w:cs="Times New Roman"/>
                <w:color w:val="000000"/>
                <w:lang w:eastAsia="es-SV"/>
              </w:rPr>
            </w:pPr>
            <w:r w:rsidRPr="000A717D">
              <w:rPr>
                <w:rFonts w:ascii="Calibri" w:eastAsia="Times New Roman" w:hAnsi="Calibri" w:cs="Times New Roman"/>
                <w:color w:val="000000"/>
                <w:lang w:eastAsia="es-SV"/>
              </w:rPr>
              <w:t>0</w:t>
            </w:r>
          </w:p>
        </w:tc>
      </w:tr>
      <w:tr w:rsidR="000A717D" w:rsidRPr="000A717D" w:rsidTr="000A717D">
        <w:trPr>
          <w:divId w:val="1306667813"/>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0A717D" w:rsidRPr="000A717D" w:rsidRDefault="000A717D" w:rsidP="000A717D">
            <w:pPr>
              <w:spacing w:after="0" w:line="240" w:lineRule="auto"/>
              <w:rPr>
                <w:rFonts w:ascii="Calibri" w:eastAsia="Times New Roman" w:hAnsi="Calibri" w:cs="Times New Roman"/>
                <w:b/>
                <w:bCs/>
                <w:color w:val="000000"/>
                <w:lang w:eastAsia="es-SV"/>
              </w:rPr>
            </w:pPr>
            <w:proofErr w:type="spellStart"/>
            <w:r w:rsidRPr="000A717D">
              <w:rPr>
                <w:rFonts w:ascii="Calibri" w:eastAsia="Times New Roman" w:hAnsi="Calibri" w:cs="Times New Roman"/>
                <w:b/>
                <w:bCs/>
                <w:color w:val="000000"/>
                <w:lang w:eastAsia="es-SV"/>
              </w:rPr>
              <w:t>Dekalb</w:t>
            </w:r>
            <w:proofErr w:type="spellEnd"/>
          </w:p>
        </w:tc>
        <w:tc>
          <w:tcPr>
            <w:tcW w:w="1058" w:type="dxa"/>
            <w:tcBorders>
              <w:top w:val="nil"/>
              <w:left w:val="nil"/>
              <w:bottom w:val="single" w:sz="4" w:space="0" w:color="auto"/>
              <w:right w:val="single" w:sz="4" w:space="0" w:color="auto"/>
            </w:tcBorders>
            <w:shd w:val="clear" w:color="auto" w:fill="auto"/>
            <w:noWrap/>
            <w:vAlign w:val="bottom"/>
            <w:hideMark/>
          </w:tcPr>
          <w:p w:rsidR="000A717D" w:rsidRPr="000A717D" w:rsidRDefault="000A717D" w:rsidP="000A717D">
            <w:pPr>
              <w:spacing w:after="0" w:line="240" w:lineRule="auto"/>
              <w:jc w:val="right"/>
              <w:rPr>
                <w:rFonts w:ascii="Calibri" w:eastAsia="Times New Roman" w:hAnsi="Calibri" w:cs="Times New Roman"/>
                <w:color w:val="000000"/>
                <w:lang w:eastAsia="es-SV"/>
              </w:rPr>
            </w:pPr>
            <w:r w:rsidRPr="000A717D">
              <w:rPr>
                <w:rFonts w:ascii="Calibri" w:eastAsia="Times New Roman" w:hAnsi="Calibri" w:cs="Times New Roman"/>
                <w:color w:val="000000"/>
                <w:lang w:eastAsia="es-SV"/>
              </w:rPr>
              <w:t>1.86</w:t>
            </w:r>
          </w:p>
        </w:tc>
        <w:tc>
          <w:tcPr>
            <w:tcW w:w="1155" w:type="dxa"/>
            <w:tcBorders>
              <w:top w:val="nil"/>
              <w:left w:val="nil"/>
              <w:bottom w:val="single" w:sz="4" w:space="0" w:color="auto"/>
              <w:right w:val="single" w:sz="4" w:space="0" w:color="auto"/>
            </w:tcBorders>
            <w:shd w:val="clear" w:color="auto" w:fill="auto"/>
            <w:noWrap/>
            <w:vAlign w:val="bottom"/>
            <w:hideMark/>
          </w:tcPr>
          <w:p w:rsidR="000A717D" w:rsidRPr="000A717D" w:rsidRDefault="000A717D" w:rsidP="000A717D">
            <w:pPr>
              <w:spacing w:after="0" w:line="240" w:lineRule="auto"/>
              <w:jc w:val="right"/>
              <w:rPr>
                <w:rFonts w:ascii="Calibri" w:eastAsia="Times New Roman" w:hAnsi="Calibri" w:cs="Times New Roman"/>
                <w:color w:val="000000"/>
                <w:lang w:eastAsia="es-SV"/>
              </w:rPr>
            </w:pPr>
            <w:r w:rsidRPr="000A717D">
              <w:rPr>
                <w:rFonts w:ascii="Calibri" w:eastAsia="Times New Roman" w:hAnsi="Calibri" w:cs="Times New Roman"/>
                <w:color w:val="000000"/>
                <w:lang w:eastAsia="es-SV"/>
              </w:rPr>
              <w:t>1.98</w:t>
            </w:r>
          </w:p>
        </w:tc>
        <w:tc>
          <w:tcPr>
            <w:tcW w:w="1207" w:type="dxa"/>
            <w:tcBorders>
              <w:top w:val="nil"/>
              <w:left w:val="nil"/>
              <w:bottom w:val="single" w:sz="4" w:space="0" w:color="auto"/>
              <w:right w:val="single" w:sz="4" w:space="0" w:color="auto"/>
            </w:tcBorders>
            <w:shd w:val="clear" w:color="auto" w:fill="auto"/>
            <w:noWrap/>
            <w:vAlign w:val="bottom"/>
            <w:hideMark/>
          </w:tcPr>
          <w:p w:rsidR="000A717D" w:rsidRPr="000A717D" w:rsidRDefault="000A717D" w:rsidP="000A717D">
            <w:pPr>
              <w:spacing w:after="0" w:line="240" w:lineRule="auto"/>
              <w:jc w:val="right"/>
              <w:rPr>
                <w:rFonts w:ascii="Calibri" w:eastAsia="Times New Roman" w:hAnsi="Calibri" w:cs="Times New Roman"/>
                <w:color w:val="000000"/>
                <w:lang w:eastAsia="es-SV"/>
              </w:rPr>
            </w:pPr>
            <w:r w:rsidRPr="000A717D">
              <w:rPr>
                <w:rFonts w:ascii="Calibri" w:eastAsia="Times New Roman" w:hAnsi="Calibri" w:cs="Times New Roman"/>
                <w:color w:val="000000"/>
                <w:lang w:eastAsia="es-SV"/>
              </w:rPr>
              <w:t>0.12</w:t>
            </w:r>
          </w:p>
        </w:tc>
      </w:tr>
      <w:tr w:rsidR="000A717D" w:rsidRPr="000A717D" w:rsidTr="000A717D">
        <w:trPr>
          <w:divId w:val="1306667813"/>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0A717D" w:rsidRPr="000A717D" w:rsidRDefault="000A717D" w:rsidP="000A717D">
            <w:pPr>
              <w:spacing w:after="0" w:line="240" w:lineRule="auto"/>
              <w:rPr>
                <w:rFonts w:ascii="Calibri" w:eastAsia="Times New Roman" w:hAnsi="Calibri" w:cs="Times New Roman"/>
                <w:b/>
                <w:bCs/>
                <w:color w:val="000000"/>
                <w:lang w:eastAsia="es-SV"/>
              </w:rPr>
            </w:pPr>
            <w:r w:rsidRPr="000A717D">
              <w:rPr>
                <w:rFonts w:ascii="Calibri" w:eastAsia="Times New Roman" w:hAnsi="Calibri" w:cs="Times New Roman"/>
                <w:b/>
                <w:bCs/>
                <w:color w:val="000000"/>
                <w:lang w:eastAsia="es-SV"/>
              </w:rPr>
              <w:t>CENTA H 59</w:t>
            </w:r>
          </w:p>
        </w:tc>
        <w:tc>
          <w:tcPr>
            <w:tcW w:w="1058" w:type="dxa"/>
            <w:tcBorders>
              <w:top w:val="nil"/>
              <w:left w:val="nil"/>
              <w:bottom w:val="single" w:sz="4" w:space="0" w:color="auto"/>
              <w:right w:val="single" w:sz="4" w:space="0" w:color="auto"/>
            </w:tcBorders>
            <w:shd w:val="clear" w:color="auto" w:fill="auto"/>
            <w:noWrap/>
            <w:vAlign w:val="bottom"/>
            <w:hideMark/>
          </w:tcPr>
          <w:p w:rsidR="000A717D" w:rsidRPr="000A717D" w:rsidRDefault="000A717D" w:rsidP="000A717D">
            <w:pPr>
              <w:spacing w:after="0" w:line="240" w:lineRule="auto"/>
              <w:jc w:val="right"/>
              <w:rPr>
                <w:rFonts w:ascii="Calibri" w:eastAsia="Times New Roman" w:hAnsi="Calibri" w:cs="Times New Roman"/>
                <w:color w:val="000000"/>
                <w:lang w:eastAsia="es-SV"/>
              </w:rPr>
            </w:pPr>
            <w:r w:rsidRPr="000A717D">
              <w:rPr>
                <w:rFonts w:ascii="Calibri" w:eastAsia="Times New Roman" w:hAnsi="Calibri" w:cs="Times New Roman"/>
                <w:color w:val="000000"/>
                <w:lang w:eastAsia="es-SV"/>
              </w:rPr>
              <w:t>1.80</w:t>
            </w:r>
          </w:p>
        </w:tc>
        <w:tc>
          <w:tcPr>
            <w:tcW w:w="1155" w:type="dxa"/>
            <w:tcBorders>
              <w:top w:val="nil"/>
              <w:left w:val="nil"/>
              <w:bottom w:val="single" w:sz="4" w:space="0" w:color="auto"/>
              <w:right w:val="single" w:sz="4" w:space="0" w:color="auto"/>
            </w:tcBorders>
            <w:shd w:val="clear" w:color="auto" w:fill="auto"/>
            <w:noWrap/>
            <w:vAlign w:val="bottom"/>
            <w:hideMark/>
          </w:tcPr>
          <w:p w:rsidR="000A717D" w:rsidRPr="000A717D" w:rsidRDefault="000A717D" w:rsidP="000A717D">
            <w:pPr>
              <w:spacing w:after="0" w:line="240" w:lineRule="auto"/>
              <w:jc w:val="right"/>
              <w:rPr>
                <w:rFonts w:ascii="Calibri" w:eastAsia="Times New Roman" w:hAnsi="Calibri" w:cs="Times New Roman"/>
                <w:color w:val="000000"/>
                <w:lang w:eastAsia="es-SV"/>
              </w:rPr>
            </w:pPr>
            <w:r w:rsidRPr="000A717D">
              <w:rPr>
                <w:rFonts w:ascii="Calibri" w:eastAsia="Times New Roman" w:hAnsi="Calibri" w:cs="Times New Roman"/>
                <w:color w:val="000000"/>
                <w:lang w:eastAsia="es-SV"/>
              </w:rPr>
              <w:t>1.88</w:t>
            </w:r>
          </w:p>
        </w:tc>
        <w:tc>
          <w:tcPr>
            <w:tcW w:w="1207" w:type="dxa"/>
            <w:tcBorders>
              <w:top w:val="nil"/>
              <w:left w:val="nil"/>
              <w:bottom w:val="single" w:sz="4" w:space="0" w:color="auto"/>
              <w:right w:val="single" w:sz="4" w:space="0" w:color="auto"/>
            </w:tcBorders>
            <w:shd w:val="clear" w:color="auto" w:fill="auto"/>
            <w:noWrap/>
            <w:vAlign w:val="bottom"/>
            <w:hideMark/>
          </w:tcPr>
          <w:p w:rsidR="000A717D" w:rsidRPr="000A717D" w:rsidRDefault="000A717D" w:rsidP="000A717D">
            <w:pPr>
              <w:spacing w:after="0" w:line="240" w:lineRule="auto"/>
              <w:jc w:val="right"/>
              <w:rPr>
                <w:rFonts w:ascii="Calibri" w:eastAsia="Times New Roman" w:hAnsi="Calibri" w:cs="Times New Roman"/>
                <w:color w:val="000000"/>
                <w:lang w:eastAsia="es-SV"/>
              </w:rPr>
            </w:pPr>
            <w:r w:rsidRPr="000A717D">
              <w:rPr>
                <w:rFonts w:ascii="Calibri" w:eastAsia="Times New Roman" w:hAnsi="Calibri" w:cs="Times New Roman"/>
                <w:color w:val="000000"/>
                <w:lang w:eastAsia="es-SV"/>
              </w:rPr>
              <w:t>0.08</w:t>
            </w:r>
          </w:p>
        </w:tc>
      </w:tr>
    </w:tbl>
    <w:p w:rsidR="00101BE9" w:rsidRPr="00E0446F" w:rsidRDefault="00951FFE" w:rsidP="00E0446F">
      <w:pPr>
        <w:jc w:val="both"/>
        <w:rPr>
          <w:b/>
          <w:sz w:val="24"/>
          <w:szCs w:val="24"/>
        </w:rPr>
      </w:pPr>
      <w:r>
        <w:rPr>
          <w:b/>
          <w:sz w:val="24"/>
          <w:szCs w:val="24"/>
        </w:rPr>
        <w:fldChar w:fldCharType="end"/>
      </w:r>
      <w:r w:rsidR="00071E0F">
        <w:rPr>
          <w:b/>
          <w:sz w:val="24"/>
          <w:szCs w:val="24"/>
        </w:rPr>
        <w:br w:type="textWrapping" w:clear="all"/>
      </w:r>
      <w:r w:rsidR="00101BE9">
        <w:rPr>
          <w:noProof/>
          <w:lang w:eastAsia="es-SV"/>
        </w:rPr>
        <w:drawing>
          <wp:inline distT="0" distB="0" distL="0" distR="0" wp14:anchorId="0F8C2122" wp14:editId="5D4D9D01">
            <wp:extent cx="4048125" cy="2314575"/>
            <wp:effectExtent l="0" t="0" r="9525"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13917" w:rsidRPr="00E0446F" w:rsidRDefault="00613917" w:rsidP="00E0446F">
      <w:pPr>
        <w:jc w:val="both"/>
        <w:rPr>
          <w:b/>
          <w:sz w:val="24"/>
          <w:szCs w:val="24"/>
        </w:rPr>
      </w:pPr>
    </w:p>
    <w:p w:rsidR="002B38C2" w:rsidRDefault="002B38C2" w:rsidP="00E0446F">
      <w:pPr>
        <w:jc w:val="both"/>
        <w:rPr>
          <w:b/>
          <w:sz w:val="24"/>
          <w:szCs w:val="24"/>
        </w:rPr>
      </w:pPr>
    </w:p>
    <w:p w:rsidR="00613917" w:rsidRDefault="002F08BF" w:rsidP="00E0446F">
      <w:pPr>
        <w:jc w:val="both"/>
        <w:rPr>
          <w:b/>
          <w:sz w:val="24"/>
          <w:szCs w:val="24"/>
        </w:rPr>
      </w:pPr>
      <w:r>
        <w:rPr>
          <w:b/>
          <w:sz w:val="24"/>
          <w:szCs w:val="24"/>
        </w:rPr>
        <w:t xml:space="preserve">RESULTADOS </w:t>
      </w:r>
      <w:r w:rsidR="00520C17">
        <w:rPr>
          <w:b/>
          <w:sz w:val="24"/>
          <w:szCs w:val="24"/>
        </w:rPr>
        <w:t xml:space="preserve">DE </w:t>
      </w:r>
      <w:r w:rsidR="00520C17" w:rsidRPr="002F08BF">
        <w:rPr>
          <w:b/>
          <w:sz w:val="24"/>
          <w:szCs w:val="24"/>
        </w:rPr>
        <w:t>COSECHA</w:t>
      </w:r>
      <w:r w:rsidR="00346CAE" w:rsidRPr="002F08BF">
        <w:rPr>
          <w:b/>
          <w:sz w:val="24"/>
          <w:szCs w:val="24"/>
        </w:rPr>
        <w:t xml:space="preserve"> DE ELOTE</w:t>
      </w:r>
      <w:r w:rsidR="00346CAE">
        <w:rPr>
          <w:b/>
          <w:sz w:val="24"/>
          <w:szCs w:val="24"/>
        </w:rPr>
        <w:t xml:space="preserve"> </w:t>
      </w:r>
    </w:p>
    <w:p w:rsidR="002B38C2" w:rsidRDefault="002F08BF" w:rsidP="00E0446F">
      <w:pPr>
        <w:jc w:val="both"/>
        <w:rPr>
          <w:sz w:val="24"/>
          <w:szCs w:val="24"/>
        </w:rPr>
      </w:pPr>
      <w:r>
        <w:rPr>
          <w:sz w:val="24"/>
          <w:szCs w:val="24"/>
        </w:rPr>
        <w:t xml:space="preserve">El </w:t>
      </w:r>
      <w:r w:rsidR="00244ACF">
        <w:rPr>
          <w:sz w:val="24"/>
          <w:szCs w:val="24"/>
        </w:rPr>
        <w:t xml:space="preserve">9 de junio, </w:t>
      </w:r>
      <w:r w:rsidR="00346CAE">
        <w:rPr>
          <w:sz w:val="24"/>
          <w:szCs w:val="24"/>
        </w:rPr>
        <w:t xml:space="preserve">se cosecho el elote de las 8 parcelas. </w:t>
      </w:r>
      <w:r w:rsidR="0052362E">
        <w:rPr>
          <w:sz w:val="24"/>
          <w:szCs w:val="24"/>
        </w:rPr>
        <w:t>De cada parcela s</w:t>
      </w:r>
      <w:r w:rsidR="00346CAE">
        <w:rPr>
          <w:sz w:val="24"/>
          <w:szCs w:val="24"/>
        </w:rPr>
        <w:t xml:space="preserve">e </w:t>
      </w:r>
      <w:r>
        <w:rPr>
          <w:sz w:val="24"/>
          <w:szCs w:val="24"/>
        </w:rPr>
        <w:t>cortaron 10 surcos de 10 metros de largo, se contaron todos los elotes y se pesaron</w:t>
      </w:r>
      <w:r w:rsidR="00244ACF">
        <w:rPr>
          <w:sz w:val="24"/>
          <w:szCs w:val="24"/>
        </w:rPr>
        <w:t xml:space="preserve"> con la tusa, ya que así se comercializa. Con estos datos se hicieron </w:t>
      </w:r>
      <w:r w:rsidR="00520C17">
        <w:rPr>
          <w:sz w:val="24"/>
          <w:szCs w:val="24"/>
        </w:rPr>
        <w:t>los</w:t>
      </w:r>
      <w:r>
        <w:rPr>
          <w:sz w:val="24"/>
          <w:szCs w:val="24"/>
        </w:rPr>
        <w:t xml:space="preserve"> cálculos de </w:t>
      </w:r>
      <w:r w:rsidR="00520C17">
        <w:rPr>
          <w:sz w:val="24"/>
          <w:szCs w:val="24"/>
        </w:rPr>
        <w:t>rendimiento</w:t>
      </w:r>
      <w:r>
        <w:rPr>
          <w:sz w:val="24"/>
          <w:szCs w:val="24"/>
        </w:rPr>
        <w:t xml:space="preserve"> por manzana</w:t>
      </w:r>
      <w:r w:rsidR="00520C17">
        <w:rPr>
          <w:sz w:val="24"/>
          <w:szCs w:val="24"/>
        </w:rPr>
        <w:t xml:space="preserve"> </w:t>
      </w:r>
      <w:r w:rsidR="00697ABC">
        <w:rPr>
          <w:sz w:val="24"/>
          <w:szCs w:val="24"/>
        </w:rPr>
        <w:t>para comparar</w:t>
      </w:r>
      <w:r w:rsidR="00244ACF">
        <w:rPr>
          <w:sz w:val="24"/>
          <w:szCs w:val="24"/>
        </w:rPr>
        <w:t xml:space="preserve"> los rendimientos de</w:t>
      </w:r>
      <w:r w:rsidR="00520C17">
        <w:rPr>
          <w:sz w:val="24"/>
          <w:szCs w:val="24"/>
        </w:rPr>
        <w:t xml:space="preserve"> los diferentes híbridos y tratamientos. </w:t>
      </w:r>
      <w:r w:rsidR="00346CAE">
        <w:rPr>
          <w:sz w:val="24"/>
          <w:szCs w:val="24"/>
        </w:rPr>
        <w:t xml:space="preserve"> </w:t>
      </w:r>
    </w:p>
    <w:p w:rsidR="00F61D12" w:rsidRDefault="002B38C2" w:rsidP="008D61AC">
      <w:pPr>
        <w:jc w:val="both"/>
        <w:rPr>
          <w:b/>
          <w:sz w:val="24"/>
          <w:szCs w:val="24"/>
        </w:rPr>
      </w:pPr>
      <w:r>
        <w:rPr>
          <w:sz w:val="24"/>
          <w:szCs w:val="24"/>
        </w:rPr>
        <w:t xml:space="preserve"> </w:t>
      </w:r>
    </w:p>
    <w:tbl>
      <w:tblPr>
        <w:tblStyle w:val="Tablaconcuadrcula"/>
        <w:tblW w:w="0" w:type="auto"/>
        <w:tblLook w:val="04A0" w:firstRow="1" w:lastRow="0" w:firstColumn="1" w:lastColumn="0" w:noHBand="0" w:noVBand="1"/>
      </w:tblPr>
      <w:tblGrid>
        <w:gridCol w:w="1765"/>
        <w:gridCol w:w="1765"/>
        <w:gridCol w:w="1766"/>
        <w:gridCol w:w="1766"/>
        <w:gridCol w:w="1766"/>
      </w:tblGrid>
      <w:tr w:rsidR="00F61D12" w:rsidRPr="00F61D12" w:rsidTr="003D5E0E">
        <w:tc>
          <w:tcPr>
            <w:tcW w:w="1765" w:type="dxa"/>
            <w:vMerge w:val="restart"/>
          </w:tcPr>
          <w:p w:rsidR="00F61D12" w:rsidRPr="00F61D12" w:rsidRDefault="00D3492D" w:rsidP="00F61D12">
            <w:pPr>
              <w:spacing w:after="160" w:line="259" w:lineRule="auto"/>
              <w:jc w:val="center"/>
              <w:rPr>
                <w:b/>
                <w:sz w:val="24"/>
                <w:szCs w:val="24"/>
              </w:rPr>
            </w:pPr>
            <w:r>
              <w:rPr>
                <w:b/>
                <w:sz w:val="24"/>
                <w:szCs w:val="24"/>
              </w:rPr>
              <w:t>Nombre del Híbrido</w:t>
            </w:r>
          </w:p>
        </w:tc>
        <w:tc>
          <w:tcPr>
            <w:tcW w:w="3531" w:type="dxa"/>
            <w:gridSpan w:val="2"/>
            <w:shd w:val="clear" w:color="auto" w:fill="F4B083" w:themeFill="accent2" w:themeFillTint="99"/>
          </w:tcPr>
          <w:p w:rsidR="00F61D12" w:rsidRPr="00F61D12" w:rsidRDefault="00F61D12" w:rsidP="00F61D12">
            <w:pPr>
              <w:spacing w:after="160" w:line="259" w:lineRule="auto"/>
              <w:jc w:val="center"/>
              <w:rPr>
                <w:b/>
                <w:sz w:val="24"/>
                <w:szCs w:val="24"/>
              </w:rPr>
            </w:pPr>
            <w:r w:rsidRPr="00F61D12">
              <w:rPr>
                <w:b/>
                <w:sz w:val="24"/>
                <w:szCs w:val="24"/>
              </w:rPr>
              <w:t>Peso de elotes qq/mz</w:t>
            </w:r>
          </w:p>
        </w:tc>
        <w:tc>
          <w:tcPr>
            <w:tcW w:w="3532" w:type="dxa"/>
            <w:gridSpan w:val="2"/>
            <w:shd w:val="clear" w:color="auto" w:fill="A8D08D" w:themeFill="accent6" w:themeFillTint="99"/>
          </w:tcPr>
          <w:p w:rsidR="00F61D12" w:rsidRPr="00F61D12" w:rsidRDefault="00F61D12" w:rsidP="00F61D12">
            <w:pPr>
              <w:spacing w:after="160" w:line="259" w:lineRule="auto"/>
              <w:jc w:val="center"/>
              <w:rPr>
                <w:b/>
                <w:sz w:val="24"/>
                <w:szCs w:val="24"/>
              </w:rPr>
            </w:pPr>
            <w:r w:rsidRPr="00F61D12">
              <w:rPr>
                <w:b/>
                <w:sz w:val="24"/>
                <w:szCs w:val="24"/>
              </w:rPr>
              <w:t>Numero de elotes/mz</w:t>
            </w:r>
          </w:p>
        </w:tc>
      </w:tr>
      <w:tr w:rsidR="00F61D12" w:rsidRPr="00F61D12" w:rsidTr="003D5E0E">
        <w:tc>
          <w:tcPr>
            <w:tcW w:w="1765" w:type="dxa"/>
            <w:vMerge/>
          </w:tcPr>
          <w:p w:rsidR="00F61D12" w:rsidRPr="00F61D12" w:rsidRDefault="00F61D12" w:rsidP="00F61D12">
            <w:pPr>
              <w:spacing w:after="160" w:line="259" w:lineRule="auto"/>
              <w:jc w:val="center"/>
              <w:rPr>
                <w:b/>
                <w:sz w:val="24"/>
                <w:szCs w:val="24"/>
              </w:rPr>
            </w:pPr>
          </w:p>
        </w:tc>
        <w:tc>
          <w:tcPr>
            <w:tcW w:w="1765" w:type="dxa"/>
            <w:shd w:val="clear" w:color="auto" w:fill="FFE599" w:themeFill="accent4" w:themeFillTint="66"/>
          </w:tcPr>
          <w:p w:rsidR="00F61D12" w:rsidRPr="00F61D12" w:rsidRDefault="00F61D12" w:rsidP="00F61D12">
            <w:pPr>
              <w:spacing w:after="160" w:line="259" w:lineRule="auto"/>
              <w:jc w:val="center"/>
              <w:rPr>
                <w:b/>
                <w:sz w:val="24"/>
                <w:szCs w:val="24"/>
              </w:rPr>
            </w:pPr>
            <w:r w:rsidRPr="00F61D12">
              <w:rPr>
                <w:b/>
                <w:sz w:val="24"/>
                <w:szCs w:val="24"/>
              </w:rPr>
              <w:t>Con Nano Groo</w:t>
            </w:r>
          </w:p>
        </w:tc>
        <w:tc>
          <w:tcPr>
            <w:tcW w:w="1766" w:type="dxa"/>
            <w:shd w:val="clear" w:color="auto" w:fill="B4C6E7" w:themeFill="accent5" w:themeFillTint="66"/>
          </w:tcPr>
          <w:p w:rsidR="00F61D12" w:rsidRPr="00F61D12" w:rsidRDefault="00F61D12" w:rsidP="00F61D12">
            <w:pPr>
              <w:spacing w:after="160" w:line="259" w:lineRule="auto"/>
              <w:jc w:val="center"/>
              <w:rPr>
                <w:b/>
                <w:sz w:val="24"/>
                <w:szCs w:val="24"/>
              </w:rPr>
            </w:pPr>
            <w:r w:rsidRPr="00F61D12">
              <w:rPr>
                <w:b/>
                <w:sz w:val="24"/>
                <w:szCs w:val="24"/>
              </w:rPr>
              <w:t>Sin Nano Groo</w:t>
            </w:r>
          </w:p>
        </w:tc>
        <w:tc>
          <w:tcPr>
            <w:tcW w:w="1766" w:type="dxa"/>
            <w:shd w:val="clear" w:color="auto" w:fill="FFE599" w:themeFill="accent4" w:themeFillTint="66"/>
          </w:tcPr>
          <w:p w:rsidR="00F61D12" w:rsidRPr="00F61D12" w:rsidRDefault="00F61D12" w:rsidP="00F61D12">
            <w:pPr>
              <w:spacing w:after="160" w:line="259" w:lineRule="auto"/>
              <w:jc w:val="center"/>
              <w:rPr>
                <w:b/>
                <w:sz w:val="24"/>
                <w:szCs w:val="24"/>
              </w:rPr>
            </w:pPr>
            <w:r w:rsidRPr="00F61D12">
              <w:rPr>
                <w:b/>
                <w:sz w:val="24"/>
                <w:szCs w:val="24"/>
              </w:rPr>
              <w:t>Con Nano Groo</w:t>
            </w:r>
          </w:p>
        </w:tc>
        <w:tc>
          <w:tcPr>
            <w:tcW w:w="1766" w:type="dxa"/>
            <w:shd w:val="clear" w:color="auto" w:fill="B4C6E7" w:themeFill="accent5" w:themeFillTint="66"/>
          </w:tcPr>
          <w:p w:rsidR="00F61D12" w:rsidRPr="00F61D12" w:rsidRDefault="00F61D12" w:rsidP="00F61D12">
            <w:pPr>
              <w:spacing w:after="160" w:line="259" w:lineRule="auto"/>
              <w:jc w:val="center"/>
              <w:rPr>
                <w:b/>
                <w:sz w:val="24"/>
                <w:szCs w:val="24"/>
              </w:rPr>
            </w:pPr>
            <w:r w:rsidRPr="00F61D12">
              <w:rPr>
                <w:b/>
                <w:sz w:val="24"/>
                <w:szCs w:val="24"/>
              </w:rPr>
              <w:t>Sin Nano Groo</w:t>
            </w:r>
          </w:p>
        </w:tc>
      </w:tr>
      <w:tr w:rsidR="00F61D12" w:rsidRPr="00F61D12" w:rsidTr="00CD5112">
        <w:tc>
          <w:tcPr>
            <w:tcW w:w="1765" w:type="dxa"/>
          </w:tcPr>
          <w:p w:rsidR="00F61D12" w:rsidRPr="00F61D12" w:rsidRDefault="00F61D12" w:rsidP="00F61D12">
            <w:pPr>
              <w:spacing w:after="160" w:line="259" w:lineRule="auto"/>
              <w:jc w:val="center"/>
              <w:rPr>
                <w:b/>
                <w:sz w:val="24"/>
                <w:szCs w:val="24"/>
              </w:rPr>
            </w:pPr>
            <w:r w:rsidRPr="00F61D12">
              <w:rPr>
                <w:b/>
                <w:sz w:val="24"/>
                <w:szCs w:val="24"/>
              </w:rPr>
              <w:t xml:space="preserve">Lucino </w:t>
            </w:r>
          </w:p>
          <w:p w:rsidR="00F61D12" w:rsidRPr="00F61D12" w:rsidRDefault="00F61D12" w:rsidP="00F61D12">
            <w:pPr>
              <w:spacing w:after="160" w:line="259" w:lineRule="auto"/>
              <w:jc w:val="center"/>
              <w:rPr>
                <w:b/>
                <w:sz w:val="24"/>
                <w:szCs w:val="24"/>
              </w:rPr>
            </w:pPr>
          </w:p>
        </w:tc>
        <w:tc>
          <w:tcPr>
            <w:tcW w:w="1765" w:type="dxa"/>
          </w:tcPr>
          <w:p w:rsidR="00F61D12" w:rsidRPr="00F61D12" w:rsidRDefault="00F61D12" w:rsidP="00F61D12">
            <w:pPr>
              <w:spacing w:after="160" w:line="259" w:lineRule="auto"/>
              <w:jc w:val="center"/>
              <w:rPr>
                <w:b/>
                <w:sz w:val="24"/>
                <w:szCs w:val="24"/>
              </w:rPr>
            </w:pPr>
            <w:r w:rsidRPr="00F61D12">
              <w:rPr>
                <w:b/>
                <w:sz w:val="24"/>
                <w:szCs w:val="24"/>
              </w:rPr>
              <w:lastRenderedPageBreak/>
              <w:t>193.79</w:t>
            </w:r>
          </w:p>
        </w:tc>
        <w:tc>
          <w:tcPr>
            <w:tcW w:w="1766" w:type="dxa"/>
          </w:tcPr>
          <w:p w:rsidR="00F61D12" w:rsidRPr="00F61D12" w:rsidRDefault="00F61D12" w:rsidP="00F61D12">
            <w:pPr>
              <w:spacing w:after="160" w:line="259" w:lineRule="auto"/>
              <w:jc w:val="center"/>
              <w:rPr>
                <w:b/>
                <w:sz w:val="24"/>
                <w:szCs w:val="24"/>
              </w:rPr>
            </w:pPr>
            <w:r w:rsidRPr="00F61D12">
              <w:rPr>
                <w:b/>
                <w:sz w:val="24"/>
                <w:szCs w:val="24"/>
              </w:rPr>
              <w:t>195.35</w:t>
            </w:r>
          </w:p>
        </w:tc>
        <w:tc>
          <w:tcPr>
            <w:tcW w:w="1766" w:type="dxa"/>
            <w:shd w:val="clear" w:color="auto" w:fill="FFFFFF" w:themeFill="background1"/>
          </w:tcPr>
          <w:p w:rsidR="00F61D12" w:rsidRPr="00CD5112" w:rsidRDefault="00F61D12" w:rsidP="00F61D12">
            <w:pPr>
              <w:spacing w:after="160" w:line="259" w:lineRule="auto"/>
              <w:jc w:val="center"/>
              <w:rPr>
                <w:b/>
                <w:sz w:val="24"/>
                <w:szCs w:val="24"/>
              </w:rPr>
            </w:pPr>
            <w:r w:rsidRPr="00CD5112">
              <w:rPr>
                <w:b/>
                <w:color w:val="000000" w:themeColor="text1"/>
                <w:sz w:val="24"/>
                <w:szCs w:val="24"/>
              </w:rPr>
              <w:t>39,160</w:t>
            </w:r>
          </w:p>
        </w:tc>
        <w:tc>
          <w:tcPr>
            <w:tcW w:w="1766" w:type="dxa"/>
          </w:tcPr>
          <w:p w:rsidR="00F61D12" w:rsidRPr="00F61D12" w:rsidRDefault="00F61D12" w:rsidP="00F61D12">
            <w:pPr>
              <w:spacing w:after="160" w:line="259" w:lineRule="auto"/>
              <w:jc w:val="center"/>
              <w:rPr>
                <w:b/>
                <w:sz w:val="24"/>
                <w:szCs w:val="24"/>
              </w:rPr>
            </w:pPr>
            <w:r w:rsidRPr="00F61D12">
              <w:rPr>
                <w:b/>
                <w:sz w:val="24"/>
                <w:szCs w:val="24"/>
              </w:rPr>
              <w:t>24,209</w:t>
            </w:r>
          </w:p>
        </w:tc>
      </w:tr>
      <w:tr w:rsidR="00F61D12" w:rsidRPr="00F61D12" w:rsidTr="00CD5112">
        <w:tc>
          <w:tcPr>
            <w:tcW w:w="1765" w:type="dxa"/>
          </w:tcPr>
          <w:p w:rsidR="00F61D12" w:rsidRPr="00F61D12" w:rsidRDefault="00F61D12" w:rsidP="00F61D12">
            <w:pPr>
              <w:spacing w:after="160" w:line="259" w:lineRule="auto"/>
              <w:jc w:val="center"/>
              <w:rPr>
                <w:b/>
                <w:sz w:val="24"/>
                <w:szCs w:val="24"/>
              </w:rPr>
            </w:pPr>
            <w:r w:rsidRPr="00F61D12">
              <w:rPr>
                <w:b/>
                <w:sz w:val="24"/>
                <w:szCs w:val="24"/>
              </w:rPr>
              <w:lastRenderedPageBreak/>
              <w:t>Pioneer 30F96</w:t>
            </w:r>
          </w:p>
          <w:p w:rsidR="00F61D12" w:rsidRPr="00F61D12" w:rsidRDefault="00F61D12" w:rsidP="00F61D12">
            <w:pPr>
              <w:spacing w:after="160" w:line="259" w:lineRule="auto"/>
              <w:jc w:val="center"/>
              <w:rPr>
                <w:b/>
                <w:sz w:val="24"/>
                <w:szCs w:val="24"/>
              </w:rPr>
            </w:pPr>
          </w:p>
        </w:tc>
        <w:tc>
          <w:tcPr>
            <w:tcW w:w="1765" w:type="dxa"/>
          </w:tcPr>
          <w:p w:rsidR="00F61D12" w:rsidRPr="00F61D12" w:rsidRDefault="00F61D12" w:rsidP="00F61D12">
            <w:pPr>
              <w:spacing w:after="160" w:line="259" w:lineRule="auto"/>
              <w:jc w:val="center"/>
              <w:rPr>
                <w:b/>
                <w:sz w:val="24"/>
                <w:szCs w:val="24"/>
              </w:rPr>
            </w:pPr>
            <w:r w:rsidRPr="00CD5112">
              <w:rPr>
                <w:b/>
                <w:sz w:val="24"/>
                <w:szCs w:val="24"/>
              </w:rPr>
              <w:t>234.69</w:t>
            </w:r>
          </w:p>
        </w:tc>
        <w:tc>
          <w:tcPr>
            <w:tcW w:w="1766" w:type="dxa"/>
          </w:tcPr>
          <w:p w:rsidR="00F61D12" w:rsidRPr="00F61D12" w:rsidRDefault="00F61D12" w:rsidP="00F61D12">
            <w:pPr>
              <w:spacing w:after="160" w:line="259" w:lineRule="auto"/>
              <w:jc w:val="center"/>
              <w:rPr>
                <w:b/>
                <w:sz w:val="24"/>
                <w:szCs w:val="24"/>
              </w:rPr>
            </w:pPr>
            <w:r w:rsidRPr="00F61D12">
              <w:rPr>
                <w:b/>
                <w:sz w:val="24"/>
                <w:szCs w:val="24"/>
              </w:rPr>
              <w:t>108.26</w:t>
            </w:r>
          </w:p>
        </w:tc>
        <w:tc>
          <w:tcPr>
            <w:tcW w:w="1766" w:type="dxa"/>
            <w:shd w:val="clear" w:color="auto" w:fill="FFFFFF" w:themeFill="background1"/>
          </w:tcPr>
          <w:p w:rsidR="00F61D12" w:rsidRPr="00CD5112" w:rsidRDefault="00F61D12" w:rsidP="00F61D12">
            <w:pPr>
              <w:spacing w:after="160" w:line="259" w:lineRule="auto"/>
              <w:jc w:val="center"/>
              <w:rPr>
                <w:b/>
                <w:sz w:val="24"/>
                <w:szCs w:val="24"/>
              </w:rPr>
            </w:pPr>
            <w:r w:rsidRPr="00CD5112">
              <w:rPr>
                <w:b/>
                <w:sz w:val="24"/>
                <w:szCs w:val="24"/>
              </w:rPr>
              <w:t>43,297</w:t>
            </w:r>
          </w:p>
        </w:tc>
        <w:tc>
          <w:tcPr>
            <w:tcW w:w="1766" w:type="dxa"/>
          </w:tcPr>
          <w:p w:rsidR="00F61D12" w:rsidRPr="00F61D12" w:rsidRDefault="00F61D12" w:rsidP="00F61D12">
            <w:pPr>
              <w:spacing w:after="160" w:line="259" w:lineRule="auto"/>
              <w:jc w:val="center"/>
              <w:rPr>
                <w:b/>
                <w:sz w:val="24"/>
                <w:szCs w:val="24"/>
              </w:rPr>
            </w:pPr>
            <w:r w:rsidRPr="00F61D12">
              <w:rPr>
                <w:b/>
                <w:sz w:val="24"/>
                <w:szCs w:val="24"/>
              </w:rPr>
              <w:t>21,760</w:t>
            </w:r>
          </w:p>
        </w:tc>
      </w:tr>
      <w:tr w:rsidR="00F61D12" w:rsidRPr="00F61D12" w:rsidTr="00CD5112">
        <w:tc>
          <w:tcPr>
            <w:tcW w:w="1765" w:type="dxa"/>
          </w:tcPr>
          <w:p w:rsidR="00F61D12" w:rsidRPr="00F61D12" w:rsidRDefault="00F61D12" w:rsidP="00F61D12">
            <w:pPr>
              <w:spacing w:after="160" w:line="259" w:lineRule="auto"/>
              <w:jc w:val="center"/>
              <w:rPr>
                <w:b/>
                <w:sz w:val="24"/>
                <w:szCs w:val="24"/>
              </w:rPr>
            </w:pPr>
            <w:r w:rsidRPr="00F61D12">
              <w:rPr>
                <w:b/>
                <w:sz w:val="24"/>
                <w:szCs w:val="24"/>
              </w:rPr>
              <w:t>Dekalb 390</w:t>
            </w:r>
          </w:p>
          <w:p w:rsidR="00F61D12" w:rsidRPr="00F61D12" w:rsidRDefault="00F61D12" w:rsidP="00F61D12">
            <w:pPr>
              <w:spacing w:after="160" w:line="259" w:lineRule="auto"/>
              <w:jc w:val="center"/>
              <w:rPr>
                <w:b/>
                <w:sz w:val="24"/>
                <w:szCs w:val="24"/>
              </w:rPr>
            </w:pPr>
          </w:p>
        </w:tc>
        <w:tc>
          <w:tcPr>
            <w:tcW w:w="1765" w:type="dxa"/>
          </w:tcPr>
          <w:p w:rsidR="00F61D12" w:rsidRPr="00F61D12" w:rsidRDefault="00F61D12" w:rsidP="00F61D12">
            <w:pPr>
              <w:spacing w:after="160" w:line="259" w:lineRule="auto"/>
              <w:jc w:val="center"/>
              <w:rPr>
                <w:b/>
                <w:sz w:val="24"/>
                <w:szCs w:val="24"/>
              </w:rPr>
            </w:pPr>
            <w:r w:rsidRPr="00F61D12">
              <w:rPr>
                <w:b/>
                <w:sz w:val="24"/>
                <w:szCs w:val="24"/>
              </w:rPr>
              <w:t>193.89</w:t>
            </w:r>
          </w:p>
        </w:tc>
        <w:tc>
          <w:tcPr>
            <w:tcW w:w="1766" w:type="dxa"/>
          </w:tcPr>
          <w:p w:rsidR="00F61D12" w:rsidRPr="00F61D12" w:rsidRDefault="008D61AC" w:rsidP="00F61D12">
            <w:pPr>
              <w:spacing w:after="160" w:line="259" w:lineRule="auto"/>
              <w:jc w:val="center"/>
              <w:rPr>
                <w:b/>
                <w:sz w:val="24"/>
                <w:szCs w:val="24"/>
              </w:rPr>
            </w:pPr>
            <w:r>
              <w:rPr>
                <w:b/>
                <w:sz w:val="24"/>
                <w:szCs w:val="24"/>
              </w:rPr>
              <w:t>198</w:t>
            </w:r>
            <w:r w:rsidR="00F61D12" w:rsidRPr="00F61D12">
              <w:rPr>
                <w:b/>
                <w:sz w:val="24"/>
                <w:szCs w:val="24"/>
              </w:rPr>
              <w:t>.28</w:t>
            </w:r>
          </w:p>
        </w:tc>
        <w:tc>
          <w:tcPr>
            <w:tcW w:w="1766" w:type="dxa"/>
            <w:shd w:val="clear" w:color="auto" w:fill="FFFFFF" w:themeFill="background1"/>
          </w:tcPr>
          <w:p w:rsidR="00F61D12" w:rsidRPr="00CD5112" w:rsidRDefault="008D61AC" w:rsidP="00F61D12">
            <w:pPr>
              <w:spacing w:after="160" w:line="259" w:lineRule="auto"/>
              <w:jc w:val="center"/>
              <w:rPr>
                <w:b/>
                <w:sz w:val="24"/>
                <w:szCs w:val="24"/>
              </w:rPr>
            </w:pPr>
            <w:r w:rsidRPr="00CD5112">
              <w:rPr>
                <w:b/>
                <w:sz w:val="24"/>
                <w:szCs w:val="24"/>
              </w:rPr>
              <w:t>4</w:t>
            </w:r>
            <w:r w:rsidR="00F61D12" w:rsidRPr="00CD5112">
              <w:rPr>
                <w:b/>
                <w:sz w:val="24"/>
                <w:szCs w:val="24"/>
              </w:rPr>
              <w:t>6,154</w:t>
            </w:r>
          </w:p>
        </w:tc>
        <w:tc>
          <w:tcPr>
            <w:tcW w:w="1766" w:type="dxa"/>
          </w:tcPr>
          <w:p w:rsidR="00F61D12" w:rsidRPr="00F61D12" w:rsidRDefault="00F61D12" w:rsidP="00F61D12">
            <w:pPr>
              <w:spacing w:after="160" w:line="259" w:lineRule="auto"/>
              <w:jc w:val="center"/>
              <w:rPr>
                <w:b/>
                <w:sz w:val="24"/>
                <w:szCs w:val="24"/>
              </w:rPr>
            </w:pPr>
            <w:r w:rsidRPr="00F61D12">
              <w:rPr>
                <w:b/>
                <w:sz w:val="24"/>
                <w:szCs w:val="24"/>
              </w:rPr>
              <w:t>50,206</w:t>
            </w:r>
          </w:p>
        </w:tc>
      </w:tr>
      <w:tr w:rsidR="00F61D12" w:rsidRPr="00F61D12" w:rsidTr="00CD5112">
        <w:tc>
          <w:tcPr>
            <w:tcW w:w="1765" w:type="dxa"/>
          </w:tcPr>
          <w:p w:rsidR="00F61D12" w:rsidRPr="00F61D12" w:rsidRDefault="00F61D12" w:rsidP="00F61D12">
            <w:pPr>
              <w:spacing w:after="160" w:line="259" w:lineRule="auto"/>
              <w:jc w:val="center"/>
              <w:rPr>
                <w:b/>
                <w:sz w:val="24"/>
                <w:szCs w:val="24"/>
              </w:rPr>
            </w:pPr>
            <w:r w:rsidRPr="00F61D12">
              <w:rPr>
                <w:b/>
                <w:sz w:val="24"/>
                <w:szCs w:val="24"/>
              </w:rPr>
              <w:t>CENTA H -59</w:t>
            </w:r>
          </w:p>
          <w:p w:rsidR="00F61D12" w:rsidRPr="00F61D12" w:rsidRDefault="00F61D12" w:rsidP="00F61D12">
            <w:pPr>
              <w:spacing w:after="160" w:line="259" w:lineRule="auto"/>
              <w:jc w:val="center"/>
              <w:rPr>
                <w:b/>
                <w:sz w:val="24"/>
                <w:szCs w:val="24"/>
              </w:rPr>
            </w:pPr>
          </w:p>
        </w:tc>
        <w:tc>
          <w:tcPr>
            <w:tcW w:w="1765" w:type="dxa"/>
          </w:tcPr>
          <w:p w:rsidR="00F61D12" w:rsidRPr="00F61D12" w:rsidRDefault="008D61AC" w:rsidP="00F61D12">
            <w:pPr>
              <w:spacing w:after="160" w:line="259" w:lineRule="auto"/>
              <w:jc w:val="center"/>
              <w:rPr>
                <w:b/>
                <w:sz w:val="24"/>
                <w:szCs w:val="24"/>
              </w:rPr>
            </w:pPr>
            <w:r w:rsidRPr="00CD5112">
              <w:rPr>
                <w:b/>
                <w:sz w:val="24"/>
                <w:szCs w:val="24"/>
              </w:rPr>
              <w:t>29</w:t>
            </w:r>
            <w:r w:rsidR="00F61D12" w:rsidRPr="00CD5112">
              <w:rPr>
                <w:b/>
                <w:sz w:val="24"/>
                <w:szCs w:val="24"/>
              </w:rPr>
              <w:t>7.57</w:t>
            </w:r>
          </w:p>
        </w:tc>
        <w:tc>
          <w:tcPr>
            <w:tcW w:w="1766" w:type="dxa"/>
          </w:tcPr>
          <w:p w:rsidR="00F61D12" w:rsidRPr="00F61D12" w:rsidRDefault="00F61D12" w:rsidP="00F61D12">
            <w:pPr>
              <w:spacing w:after="160" w:line="259" w:lineRule="auto"/>
              <w:jc w:val="center"/>
              <w:rPr>
                <w:b/>
                <w:sz w:val="24"/>
                <w:szCs w:val="24"/>
              </w:rPr>
            </w:pPr>
            <w:r w:rsidRPr="00F61D12">
              <w:rPr>
                <w:b/>
                <w:sz w:val="24"/>
                <w:szCs w:val="24"/>
              </w:rPr>
              <w:t>297.41</w:t>
            </w:r>
          </w:p>
        </w:tc>
        <w:tc>
          <w:tcPr>
            <w:tcW w:w="1766" w:type="dxa"/>
            <w:shd w:val="clear" w:color="auto" w:fill="FFFFFF" w:themeFill="background1"/>
          </w:tcPr>
          <w:p w:rsidR="00F61D12" w:rsidRPr="00CD5112" w:rsidRDefault="00F61D12" w:rsidP="00F61D12">
            <w:pPr>
              <w:spacing w:after="160" w:line="259" w:lineRule="auto"/>
              <w:jc w:val="center"/>
              <w:rPr>
                <w:b/>
                <w:sz w:val="24"/>
                <w:szCs w:val="24"/>
              </w:rPr>
            </w:pPr>
            <w:r w:rsidRPr="00CD5112">
              <w:rPr>
                <w:b/>
                <w:sz w:val="24"/>
                <w:szCs w:val="24"/>
              </w:rPr>
              <w:t>43,509</w:t>
            </w:r>
          </w:p>
        </w:tc>
        <w:tc>
          <w:tcPr>
            <w:tcW w:w="1766" w:type="dxa"/>
          </w:tcPr>
          <w:p w:rsidR="00F61D12" w:rsidRPr="00F61D12" w:rsidRDefault="00F61D12" w:rsidP="00F61D12">
            <w:pPr>
              <w:spacing w:after="160" w:line="259" w:lineRule="auto"/>
              <w:jc w:val="center"/>
              <w:rPr>
                <w:b/>
                <w:sz w:val="24"/>
                <w:szCs w:val="24"/>
              </w:rPr>
            </w:pPr>
            <w:r w:rsidRPr="00F61D12">
              <w:rPr>
                <w:b/>
                <w:sz w:val="24"/>
                <w:szCs w:val="24"/>
              </w:rPr>
              <w:t>42,175</w:t>
            </w:r>
          </w:p>
        </w:tc>
      </w:tr>
    </w:tbl>
    <w:p w:rsidR="00F61D12" w:rsidRDefault="00F61D12" w:rsidP="00F03ED7">
      <w:pPr>
        <w:jc w:val="center"/>
        <w:rPr>
          <w:b/>
          <w:sz w:val="24"/>
          <w:szCs w:val="24"/>
        </w:rPr>
      </w:pPr>
    </w:p>
    <w:p w:rsidR="00F61D12" w:rsidRDefault="008D61AC" w:rsidP="00F03ED7">
      <w:pPr>
        <w:jc w:val="center"/>
        <w:rPr>
          <w:b/>
          <w:sz w:val="24"/>
          <w:szCs w:val="24"/>
        </w:rPr>
      </w:pPr>
      <w:r>
        <w:rPr>
          <w:noProof/>
          <w:lang w:eastAsia="es-SV"/>
        </w:rPr>
        <w:drawing>
          <wp:inline distT="0" distB="0" distL="0" distR="0" wp14:anchorId="5147BAEC" wp14:editId="32A1597A">
            <wp:extent cx="457200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61D12" w:rsidRDefault="00F61D12" w:rsidP="00F03ED7">
      <w:pPr>
        <w:jc w:val="center"/>
        <w:rPr>
          <w:b/>
          <w:sz w:val="24"/>
          <w:szCs w:val="24"/>
        </w:rPr>
      </w:pPr>
    </w:p>
    <w:p w:rsidR="00F61D12" w:rsidRPr="002B38C2" w:rsidRDefault="00F61D12" w:rsidP="00F61D12">
      <w:pPr>
        <w:jc w:val="both"/>
        <w:rPr>
          <w:b/>
          <w:sz w:val="24"/>
          <w:szCs w:val="24"/>
        </w:rPr>
      </w:pPr>
    </w:p>
    <w:p w:rsidR="00F03ED7" w:rsidRDefault="00F03ED7" w:rsidP="007E1380">
      <w:pPr>
        <w:jc w:val="center"/>
      </w:pPr>
    </w:p>
    <w:p w:rsidR="00F03ED7" w:rsidRDefault="008D1537">
      <w:r>
        <w:rPr>
          <w:noProof/>
          <w:lang w:eastAsia="es-SV"/>
        </w:rPr>
        <w:lastRenderedPageBreak/>
        <w:drawing>
          <wp:inline distT="0" distB="0" distL="0" distR="0" wp14:anchorId="1D7A05FE" wp14:editId="7E16585F">
            <wp:extent cx="4572000" cy="27432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E1380" w:rsidRPr="008D1537" w:rsidRDefault="007E1380" w:rsidP="00F03ED7">
      <w:pPr>
        <w:jc w:val="center"/>
        <w:rPr>
          <w:b/>
          <w:sz w:val="24"/>
          <w:szCs w:val="24"/>
        </w:rPr>
      </w:pPr>
    </w:p>
    <w:p w:rsidR="002241A1" w:rsidRDefault="008D1537" w:rsidP="008D1537">
      <w:pPr>
        <w:jc w:val="both"/>
        <w:rPr>
          <w:sz w:val="24"/>
          <w:szCs w:val="24"/>
        </w:rPr>
      </w:pPr>
      <w:r w:rsidRPr="008D1537">
        <w:rPr>
          <w:sz w:val="24"/>
          <w:szCs w:val="24"/>
        </w:rPr>
        <w:t>Se observa que</w:t>
      </w:r>
      <w:r w:rsidR="00C75B2D">
        <w:rPr>
          <w:sz w:val="24"/>
          <w:szCs w:val="24"/>
        </w:rPr>
        <w:t xml:space="preserve"> en la variable </w:t>
      </w:r>
      <w:r w:rsidR="00C75B2D" w:rsidRPr="008D1537">
        <w:rPr>
          <w:sz w:val="24"/>
          <w:szCs w:val="24"/>
        </w:rPr>
        <w:t>peso</w:t>
      </w:r>
      <w:r>
        <w:rPr>
          <w:sz w:val="24"/>
          <w:szCs w:val="24"/>
        </w:rPr>
        <w:t xml:space="preserve"> de</w:t>
      </w:r>
      <w:r w:rsidR="00C75B2D">
        <w:rPr>
          <w:sz w:val="24"/>
          <w:szCs w:val="24"/>
        </w:rPr>
        <w:t xml:space="preserve"> </w:t>
      </w:r>
      <w:r>
        <w:rPr>
          <w:sz w:val="24"/>
          <w:szCs w:val="24"/>
        </w:rPr>
        <w:t>elot</w:t>
      </w:r>
      <w:r w:rsidR="00C75B2D">
        <w:rPr>
          <w:sz w:val="24"/>
          <w:szCs w:val="24"/>
        </w:rPr>
        <w:t>es el hibrido, Pioneer fue el único que respondió positivamente a la aplicación del producto NANO GRO</w:t>
      </w:r>
      <w:r w:rsidR="00C75B2D">
        <w:rPr>
          <w:sz w:val="24"/>
          <w:szCs w:val="24"/>
          <w:vertAlign w:val="superscript"/>
        </w:rPr>
        <w:t>TM</w:t>
      </w:r>
      <w:r w:rsidR="002241A1">
        <w:rPr>
          <w:sz w:val="24"/>
          <w:szCs w:val="24"/>
        </w:rPr>
        <w:t>, para los otros 3</w:t>
      </w:r>
      <w:r w:rsidR="00C75B2D">
        <w:rPr>
          <w:sz w:val="24"/>
          <w:szCs w:val="24"/>
        </w:rPr>
        <w:t xml:space="preserve"> híbridos </w:t>
      </w:r>
      <w:r w:rsidR="002241A1">
        <w:rPr>
          <w:sz w:val="24"/>
          <w:szCs w:val="24"/>
        </w:rPr>
        <w:t xml:space="preserve">Lucino, </w:t>
      </w:r>
      <w:r w:rsidR="00C75B2D">
        <w:rPr>
          <w:sz w:val="24"/>
          <w:szCs w:val="24"/>
        </w:rPr>
        <w:t xml:space="preserve">Dekalb y CENTA H-59 </w:t>
      </w:r>
      <w:r w:rsidR="002241A1">
        <w:rPr>
          <w:sz w:val="24"/>
          <w:szCs w:val="24"/>
        </w:rPr>
        <w:t>no hubo diferencia</w:t>
      </w:r>
      <w:r w:rsidR="00C75B2D">
        <w:rPr>
          <w:sz w:val="24"/>
          <w:szCs w:val="24"/>
        </w:rPr>
        <w:t xml:space="preserve">, o sea con y sin el producto tuvieron </w:t>
      </w:r>
      <w:r w:rsidR="00D9066B">
        <w:rPr>
          <w:sz w:val="24"/>
          <w:szCs w:val="24"/>
        </w:rPr>
        <w:t xml:space="preserve">prácticamente </w:t>
      </w:r>
      <w:r w:rsidR="00C75B2D">
        <w:rPr>
          <w:sz w:val="24"/>
          <w:szCs w:val="24"/>
        </w:rPr>
        <w:t>igual peso de elotes</w:t>
      </w:r>
      <w:r w:rsidR="002241A1">
        <w:rPr>
          <w:sz w:val="24"/>
          <w:szCs w:val="24"/>
        </w:rPr>
        <w:t>.</w:t>
      </w:r>
    </w:p>
    <w:p w:rsidR="00D83CD0" w:rsidRPr="00D83CD0" w:rsidRDefault="00D83CD0" w:rsidP="008D1537">
      <w:pPr>
        <w:jc w:val="both"/>
        <w:rPr>
          <w:sz w:val="24"/>
          <w:szCs w:val="24"/>
        </w:rPr>
      </w:pPr>
      <w:r>
        <w:rPr>
          <w:sz w:val="24"/>
          <w:szCs w:val="24"/>
        </w:rPr>
        <w:t xml:space="preserve">Obsérvese que el híbrido CENTA H-59 en peso de elote es superior a los demás híbridos en esas condiciones, con </w:t>
      </w:r>
      <w:r w:rsidRPr="00D83CD0">
        <w:rPr>
          <w:b/>
          <w:sz w:val="24"/>
          <w:szCs w:val="24"/>
        </w:rPr>
        <w:t>297.57</w:t>
      </w:r>
      <w:r>
        <w:rPr>
          <w:b/>
          <w:sz w:val="24"/>
          <w:szCs w:val="24"/>
        </w:rPr>
        <w:t xml:space="preserve"> </w:t>
      </w:r>
      <w:r>
        <w:rPr>
          <w:sz w:val="24"/>
          <w:szCs w:val="24"/>
        </w:rPr>
        <w:t>qui</w:t>
      </w:r>
      <w:r w:rsidR="00C44D24">
        <w:rPr>
          <w:sz w:val="24"/>
          <w:szCs w:val="24"/>
        </w:rPr>
        <w:t>n</w:t>
      </w:r>
      <w:r>
        <w:rPr>
          <w:sz w:val="24"/>
          <w:szCs w:val="24"/>
        </w:rPr>
        <w:t>tales</w:t>
      </w:r>
      <w:r w:rsidR="00C44D24">
        <w:rPr>
          <w:sz w:val="24"/>
          <w:szCs w:val="24"/>
        </w:rPr>
        <w:t xml:space="preserve"> por manzana, contra el rendimiento del segundo hibrido, Pioneer con 234.69 qq/mz con una diferencia de 62.88 qq/mz y contra el rendimiento de los híbridos que obtuvieron menor peso con 193.89 y 193.79, marcando una diferencia de </w:t>
      </w:r>
      <w:r w:rsidR="001A5FE3">
        <w:rPr>
          <w:sz w:val="24"/>
          <w:szCs w:val="24"/>
        </w:rPr>
        <w:t xml:space="preserve">103.68 qq/mz. </w:t>
      </w:r>
    </w:p>
    <w:p w:rsidR="0034645D" w:rsidRPr="003011D1" w:rsidRDefault="002241A1" w:rsidP="008D1537">
      <w:pPr>
        <w:jc w:val="both"/>
        <w:rPr>
          <w:b/>
          <w:i/>
          <w:sz w:val="24"/>
          <w:szCs w:val="24"/>
        </w:rPr>
      </w:pPr>
      <w:r>
        <w:rPr>
          <w:sz w:val="24"/>
          <w:szCs w:val="24"/>
        </w:rPr>
        <w:t>Sin embargo</w:t>
      </w:r>
      <w:r w:rsidR="0076740E">
        <w:rPr>
          <w:sz w:val="24"/>
          <w:szCs w:val="24"/>
        </w:rPr>
        <w:t>,</w:t>
      </w:r>
      <w:r>
        <w:rPr>
          <w:sz w:val="24"/>
          <w:szCs w:val="24"/>
        </w:rPr>
        <w:t xml:space="preserve"> en la variable </w:t>
      </w:r>
      <w:r w:rsidRPr="0034645D">
        <w:rPr>
          <w:b/>
          <w:sz w:val="24"/>
          <w:szCs w:val="24"/>
        </w:rPr>
        <w:t>número de elotes por manzana</w:t>
      </w:r>
      <w:r w:rsidR="0034645D">
        <w:rPr>
          <w:b/>
          <w:sz w:val="24"/>
          <w:szCs w:val="24"/>
        </w:rPr>
        <w:t xml:space="preserve"> </w:t>
      </w:r>
      <w:r w:rsidR="0034645D" w:rsidRPr="0034645D">
        <w:rPr>
          <w:sz w:val="24"/>
          <w:szCs w:val="24"/>
        </w:rPr>
        <w:t>(cuadro anterior</w:t>
      </w:r>
      <w:r w:rsidR="0034645D">
        <w:rPr>
          <w:sz w:val="24"/>
          <w:szCs w:val="24"/>
        </w:rPr>
        <w:t>)</w:t>
      </w:r>
      <w:r w:rsidR="003A0C84">
        <w:rPr>
          <w:sz w:val="24"/>
          <w:szCs w:val="24"/>
        </w:rPr>
        <w:t>,</w:t>
      </w:r>
      <w:r>
        <w:rPr>
          <w:sz w:val="24"/>
          <w:szCs w:val="24"/>
        </w:rPr>
        <w:t xml:space="preserve"> se </w:t>
      </w:r>
      <w:r w:rsidR="003A0C84">
        <w:rPr>
          <w:sz w:val="24"/>
          <w:szCs w:val="24"/>
        </w:rPr>
        <w:t xml:space="preserve">observa </w:t>
      </w:r>
      <w:r>
        <w:rPr>
          <w:sz w:val="24"/>
          <w:szCs w:val="24"/>
        </w:rPr>
        <w:t xml:space="preserve">que 3 híbridos, Lucino, Pioneer y CENTA H-59 </w:t>
      </w:r>
      <w:r w:rsidRPr="003011D1">
        <w:rPr>
          <w:b/>
          <w:i/>
          <w:sz w:val="24"/>
          <w:szCs w:val="24"/>
        </w:rPr>
        <w:t>respondieron</w:t>
      </w:r>
      <w:r w:rsidR="0076740E" w:rsidRPr="003011D1">
        <w:rPr>
          <w:b/>
          <w:i/>
          <w:sz w:val="24"/>
          <w:szCs w:val="24"/>
        </w:rPr>
        <w:t xml:space="preserve"> positivamente</w:t>
      </w:r>
      <w:r w:rsidRPr="003011D1">
        <w:rPr>
          <w:b/>
          <w:i/>
          <w:sz w:val="24"/>
          <w:szCs w:val="24"/>
        </w:rPr>
        <w:t xml:space="preserve"> a la aplicación del producto. </w:t>
      </w:r>
    </w:p>
    <w:p w:rsidR="003A0C84" w:rsidRPr="003011D1" w:rsidRDefault="0034645D" w:rsidP="008D1537">
      <w:pPr>
        <w:jc w:val="both"/>
        <w:rPr>
          <w:b/>
          <w:i/>
          <w:sz w:val="24"/>
          <w:szCs w:val="24"/>
        </w:rPr>
      </w:pPr>
      <w:r>
        <w:rPr>
          <w:sz w:val="24"/>
          <w:szCs w:val="24"/>
        </w:rPr>
        <w:t xml:space="preserve">Tomando en cuenta que </w:t>
      </w:r>
      <w:r w:rsidR="003A0C84">
        <w:rPr>
          <w:sz w:val="24"/>
          <w:szCs w:val="24"/>
        </w:rPr>
        <w:t xml:space="preserve">no es un ensayo con un diseño experimental </w:t>
      </w:r>
      <w:r>
        <w:rPr>
          <w:sz w:val="24"/>
          <w:szCs w:val="24"/>
        </w:rPr>
        <w:t xml:space="preserve">y que </w:t>
      </w:r>
      <w:r w:rsidR="003A0C84">
        <w:rPr>
          <w:sz w:val="24"/>
          <w:szCs w:val="24"/>
        </w:rPr>
        <w:t xml:space="preserve">no se puede afirmar con toda seguridad </w:t>
      </w:r>
      <w:r w:rsidR="008B4DCA">
        <w:rPr>
          <w:sz w:val="24"/>
          <w:szCs w:val="24"/>
        </w:rPr>
        <w:t>que la</w:t>
      </w:r>
      <w:r w:rsidR="003A0C84">
        <w:rPr>
          <w:sz w:val="24"/>
          <w:szCs w:val="24"/>
        </w:rPr>
        <w:t xml:space="preserve"> variación del número de elotes se debe a la aplicación del producto NANO GRO</w:t>
      </w:r>
      <w:r w:rsidR="003A0C84">
        <w:rPr>
          <w:sz w:val="24"/>
          <w:szCs w:val="24"/>
          <w:vertAlign w:val="superscript"/>
        </w:rPr>
        <w:t>TM</w:t>
      </w:r>
      <w:r w:rsidR="00D219E8">
        <w:rPr>
          <w:sz w:val="24"/>
          <w:szCs w:val="24"/>
        </w:rPr>
        <w:t>, se presenta lo obtenido de la manera siguiente: l</w:t>
      </w:r>
      <w:r w:rsidR="003A0C84">
        <w:rPr>
          <w:sz w:val="24"/>
          <w:szCs w:val="24"/>
        </w:rPr>
        <w:t xml:space="preserve">a variación </w:t>
      </w:r>
      <w:r w:rsidR="00D219E8">
        <w:rPr>
          <w:sz w:val="24"/>
          <w:szCs w:val="24"/>
        </w:rPr>
        <w:t xml:space="preserve">en rendimiento de elote por manzana </w:t>
      </w:r>
      <w:r w:rsidR="003A0C84">
        <w:rPr>
          <w:sz w:val="24"/>
          <w:szCs w:val="24"/>
        </w:rPr>
        <w:t xml:space="preserve">fue muy grande para el </w:t>
      </w:r>
      <w:r w:rsidR="00D530DA">
        <w:rPr>
          <w:sz w:val="24"/>
          <w:szCs w:val="24"/>
        </w:rPr>
        <w:t>híbrido</w:t>
      </w:r>
      <w:r w:rsidR="0076740E">
        <w:rPr>
          <w:sz w:val="24"/>
          <w:szCs w:val="24"/>
        </w:rPr>
        <w:t xml:space="preserve"> Pioneer, </w:t>
      </w:r>
      <w:r w:rsidR="00D219E8">
        <w:rPr>
          <w:sz w:val="24"/>
          <w:szCs w:val="24"/>
        </w:rPr>
        <w:t xml:space="preserve">obteniendo </w:t>
      </w:r>
      <w:r w:rsidR="0076740E">
        <w:rPr>
          <w:sz w:val="24"/>
          <w:szCs w:val="24"/>
        </w:rPr>
        <w:t xml:space="preserve"> los datos </w:t>
      </w:r>
      <w:r w:rsidR="00D219E8">
        <w:rPr>
          <w:sz w:val="24"/>
          <w:szCs w:val="24"/>
        </w:rPr>
        <w:t>que se presentan- c</w:t>
      </w:r>
      <w:r w:rsidR="0076740E">
        <w:rPr>
          <w:sz w:val="24"/>
          <w:szCs w:val="24"/>
        </w:rPr>
        <w:t xml:space="preserve">on NANO GRO </w:t>
      </w:r>
      <w:r w:rsidR="0076740E" w:rsidRPr="0076740E">
        <w:rPr>
          <w:sz w:val="24"/>
          <w:szCs w:val="24"/>
        </w:rPr>
        <w:t>43,297</w:t>
      </w:r>
      <w:r w:rsidR="0076740E">
        <w:rPr>
          <w:sz w:val="24"/>
          <w:szCs w:val="24"/>
        </w:rPr>
        <w:t xml:space="preserve"> elotes por manzana y SIN NANO GRO </w:t>
      </w:r>
      <w:r w:rsidR="0076740E" w:rsidRPr="0076740E">
        <w:rPr>
          <w:sz w:val="24"/>
          <w:szCs w:val="24"/>
        </w:rPr>
        <w:t>21,760</w:t>
      </w:r>
      <w:r w:rsidR="0076740E">
        <w:rPr>
          <w:sz w:val="24"/>
          <w:szCs w:val="24"/>
        </w:rPr>
        <w:t xml:space="preserve"> elotes por manzana, </w:t>
      </w:r>
      <w:r w:rsidR="0076740E" w:rsidRPr="003011D1">
        <w:rPr>
          <w:b/>
          <w:i/>
          <w:sz w:val="24"/>
          <w:szCs w:val="24"/>
        </w:rPr>
        <w:t>obteniendo 21,537 más elotes</w:t>
      </w:r>
      <w:r w:rsidR="00D219E8" w:rsidRPr="003011D1">
        <w:rPr>
          <w:b/>
          <w:i/>
          <w:sz w:val="24"/>
          <w:szCs w:val="24"/>
        </w:rPr>
        <w:t xml:space="preserve"> con el tratamiento de NANO GRO, lo que significa un incremento del 99</w:t>
      </w:r>
      <w:r w:rsidR="0076740E" w:rsidRPr="003011D1">
        <w:rPr>
          <w:b/>
          <w:i/>
          <w:sz w:val="24"/>
          <w:szCs w:val="24"/>
        </w:rPr>
        <w:t>%</w:t>
      </w:r>
      <w:r w:rsidR="003D5E0E" w:rsidRPr="003011D1">
        <w:rPr>
          <w:b/>
          <w:i/>
          <w:sz w:val="24"/>
          <w:szCs w:val="24"/>
        </w:rPr>
        <w:t xml:space="preserve"> de</w:t>
      </w:r>
      <w:r w:rsidR="00D219E8" w:rsidRPr="003011D1">
        <w:rPr>
          <w:b/>
          <w:i/>
          <w:sz w:val="24"/>
          <w:szCs w:val="24"/>
        </w:rPr>
        <w:t xml:space="preserve"> la producción</w:t>
      </w:r>
      <w:r w:rsidR="003D5E0E" w:rsidRPr="003011D1">
        <w:rPr>
          <w:b/>
          <w:i/>
          <w:sz w:val="24"/>
          <w:szCs w:val="24"/>
        </w:rPr>
        <w:t xml:space="preserve"> en esta variable</w:t>
      </w:r>
      <w:r w:rsidR="00D219E8" w:rsidRPr="003011D1">
        <w:rPr>
          <w:b/>
          <w:i/>
          <w:sz w:val="24"/>
          <w:szCs w:val="24"/>
        </w:rPr>
        <w:t xml:space="preserve"> en este híbrido</w:t>
      </w:r>
      <w:r w:rsidR="00D530DA" w:rsidRPr="003011D1">
        <w:rPr>
          <w:b/>
          <w:i/>
          <w:sz w:val="24"/>
          <w:szCs w:val="24"/>
        </w:rPr>
        <w:t>.</w:t>
      </w:r>
      <w:r w:rsidR="003A0C84" w:rsidRPr="003011D1">
        <w:rPr>
          <w:b/>
          <w:i/>
          <w:sz w:val="24"/>
          <w:szCs w:val="24"/>
        </w:rPr>
        <w:t xml:space="preserve">  </w:t>
      </w:r>
    </w:p>
    <w:p w:rsidR="0076740E" w:rsidRPr="003011D1" w:rsidRDefault="008B4DCA" w:rsidP="008D1537">
      <w:pPr>
        <w:jc w:val="both"/>
        <w:rPr>
          <w:b/>
          <w:i/>
          <w:sz w:val="24"/>
          <w:szCs w:val="24"/>
        </w:rPr>
      </w:pPr>
      <w:r>
        <w:rPr>
          <w:sz w:val="24"/>
          <w:szCs w:val="24"/>
        </w:rPr>
        <w:t xml:space="preserve">En el caso del híbrido Lucino se obtuvo </w:t>
      </w:r>
      <w:r w:rsidR="0076740E" w:rsidRPr="0076740E">
        <w:rPr>
          <w:sz w:val="24"/>
          <w:szCs w:val="24"/>
        </w:rPr>
        <w:t>39,160</w:t>
      </w:r>
      <w:r>
        <w:rPr>
          <w:sz w:val="24"/>
          <w:szCs w:val="24"/>
        </w:rPr>
        <w:t xml:space="preserve"> elotes por manzana con NANO GRO y </w:t>
      </w:r>
      <w:r w:rsidR="0076740E" w:rsidRPr="0076740E">
        <w:rPr>
          <w:sz w:val="24"/>
          <w:szCs w:val="24"/>
        </w:rPr>
        <w:t>24,209</w:t>
      </w:r>
      <w:r>
        <w:rPr>
          <w:sz w:val="24"/>
          <w:szCs w:val="24"/>
        </w:rPr>
        <w:t xml:space="preserve"> elotes por manzana sin NANO GRO, </w:t>
      </w:r>
      <w:r w:rsidRPr="003011D1">
        <w:rPr>
          <w:b/>
          <w:i/>
          <w:sz w:val="24"/>
          <w:szCs w:val="24"/>
        </w:rPr>
        <w:t>obteniendo una diferencia de 14,951 elo</w:t>
      </w:r>
      <w:r w:rsidR="00D219E8" w:rsidRPr="003011D1">
        <w:rPr>
          <w:b/>
          <w:i/>
          <w:sz w:val="24"/>
          <w:szCs w:val="24"/>
        </w:rPr>
        <w:t>tes, significando el 38 % de</w:t>
      </w:r>
      <w:r w:rsidR="008E6114" w:rsidRPr="003011D1">
        <w:rPr>
          <w:b/>
          <w:i/>
          <w:sz w:val="24"/>
          <w:szCs w:val="24"/>
        </w:rPr>
        <w:t xml:space="preserve"> </w:t>
      </w:r>
      <w:r w:rsidR="00D219E8" w:rsidRPr="003011D1">
        <w:rPr>
          <w:b/>
          <w:i/>
          <w:sz w:val="24"/>
          <w:szCs w:val="24"/>
        </w:rPr>
        <w:t xml:space="preserve">incremento. </w:t>
      </w:r>
      <w:r w:rsidRPr="003011D1">
        <w:rPr>
          <w:b/>
          <w:i/>
          <w:sz w:val="24"/>
          <w:szCs w:val="24"/>
        </w:rPr>
        <w:t xml:space="preserve"> </w:t>
      </w:r>
    </w:p>
    <w:p w:rsidR="003D5E0E" w:rsidRPr="003011D1" w:rsidRDefault="003D5E0E" w:rsidP="008D1537">
      <w:pPr>
        <w:jc w:val="both"/>
        <w:rPr>
          <w:b/>
          <w:i/>
          <w:sz w:val="24"/>
          <w:szCs w:val="24"/>
        </w:rPr>
      </w:pPr>
      <w:r>
        <w:rPr>
          <w:sz w:val="24"/>
          <w:szCs w:val="24"/>
        </w:rPr>
        <w:lastRenderedPageBreak/>
        <w:t>Para el hibrido CENTA H-59 la diferencia fue de</w:t>
      </w:r>
      <w:r w:rsidR="0034645D">
        <w:rPr>
          <w:sz w:val="24"/>
          <w:szCs w:val="24"/>
        </w:rPr>
        <w:t xml:space="preserve"> apenas 1</w:t>
      </w:r>
      <w:r w:rsidR="00D219E8">
        <w:rPr>
          <w:sz w:val="24"/>
          <w:szCs w:val="24"/>
        </w:rPr>
        <w:t>,</w:t>
      </w:r>
      <w:r w:rsidR="0034645D">
        <w:rPr>
          <w:sz w:val="24"/>
          <w:szCs w:val="24"/>
        </w:rPr>
        <w:t xml:space="preserve">334 unidades, obteniendo </w:t>
      </w:r>
      <w:r w:rsidR="00D219E8">
        <w:rPr>
          <w:sz w:val="24"/>
          <w:szCs w:val="24"/>
        </w:rPr>
        <w:t xml:space="preserve">el equivalente a </w:t>
      </w:r>
      <w:r w:rsidR="0034645D">
        <w:rPr>
          <w:sz w:val="24"/>
          <w:szCs w:val="24"/>
        </w:rPr>
        <w:t xml:space="preserve">43,509 elotes con NANO GRO y </w:t>
      </w:r>
      <w:r w:rsidR="0034645D" w:rsidRPr="0034645D">
        <w:rPr>
          <w:sz w:val="24"/>
          <w:szCs w:val="24"/>
        </w:rPr>
        <w:t>42,175</w:t>
      </w:r>
      <w:r w:rsidR="0034645D">
        <w:rPr>
          <w:sz w:val="24"/>
          <w:szCs w:val="24"/>
        </w:rPr>
        <w:t xml:space="preserve"> elotes sin el producto</w:t>
      </w:r>
      <w:r w:rsidR="008E6114">
        <w:rPr>
          <w:sz w:val="24"/>
          <w:szCs w:val="24"/>
        </w:rPr>
        <w:t xml:space="preserve"> </w:t>
      </w:r>
      <w:r w:rsidR="008E6114" w:rsidRPr="003011D1">
        <w:rPr>
          <w:b/>
          <w:i/>
          <w:sz w:val="24"/>
          <w:szCs w:val="24"/>
        </w:rPr>
        <w:t>(solamente un 4% de incremento)</w:t>
      </w:r>
      <w:r w:rsidR="0034645D" w:rsidRPr="003011D1">
        <w:rPr>
          <w:b/>
          <w:i/>
          <w:sz w:val="24"/>
          <w:szCs w:val="24"/>
        </w:rPr>
        <w:t xml:space="preserve">. </w:t>
      </w:r>
    </w:p>
    <w:p w:rsidR="0034645D" w:rsidRDefault="0034645D" w:rsidP="008D1537">
      <w:pPr>
        <w:jc w:val="both"/>
        <w:rPr>
          <w:sz w:val="24"/>
          <w:szCs w:val="24"/>
        </w:rPr>
      </w:pPr>
      <w:r>
        <w:rPr>
          <w:sz w:val="24"/>
          <w:szCs w:val="24"/>
        </w:rPr>
        <w:t xml:space="preserve">Y finalmente para el hibrido DEKALB </w:t>
      </w:r>
      <w:r w:rsidR="00D219E8">
        <w:rPr>
          <w:sz w:val="24"/>
          <w:szCs w:val="24"/>
        </w:rPr>
        <w:t>390, resultó</w:t>
      </w:r>
      <w:r>
        <w:rPr>
          <w:sz w:val="24"/>
          <w:szCs w:val="24"/>
        </w:rPr>
        <w:t xml:space="preserve"> lo contrario de los 3 híbridos anteriores, ya que se obtuvo 46,154 elotes con NANO GRO y </w:t>
      </w:r>
      <w:r w:rsidRPr="0034645D">
        <w:rPr>
          <w:sz w:val="24"/>
          <w:szCs w:val="24"/>
        </w:rPr>
        <w:t>50,206</w:t>
      </w:r>
      <w:r w:rsidR="008E6114">
        <w:rPr>
          <w:sz w:val="24"/>
          <w:szCs w:val="24"/>
        </w:rPr>
        <w:t xml:space="preserve"> elotes sin NANO GRO, que corresponde al 8% menos con la aplicación del producto. </w:t>
      </w:r>
    </w:p>
    <w:p w:rsidR="008B4DCA" w:rsidRPr="008D1537" w:rsidRDefault="008B4DCA" w:rsidP="008D1537">
      <w:pPr>
        <w:jc w:val="both"/>
        <w:rPr>
          <w:sz w:val="24"/>
          <w:szCs w:val="24"/>
        </w:rPr>
      </w:pPr>
      <w:r>
        <w:rPr>
          <w:sz w:val="24"/>
          <w:szCs w:val="24"/>
        </w:rPr>
        <w:t xml:space="preserve">Es importante la variable </w:t>
      </w:r>
      <w:r w:rsidRPr="008E6114">
        <w:rPr>
          <w:b/>
          <w:sz w:val="24"/>
          <w:szCs w:val="24"/>
        </w:rPr>
        <w:t>número de elotes</w:t>
      </w:r>
      <w:r>
        <w:rPr>
          <w:sz w:val="24"/>
          <w:szCs w:val="24"/>
        </w:rPr>
        <w:t xml:space="preserve">, </w:t>
      </w:r>
      <w:r w:rsidR="003D5E0E">
        <w:rPr>
          <w:sz w:val="24"/>
          <w:szCs w:val="24"/>
        </w:rPr>
        <w:t xml:space="preserve">ya que en El Salvador es una forma de comercializarlo al menudeo. </w:t>
      </w:r>
      <w:r w:rsidR="008E6114">
        <w:rPr>
          <w:sz w:val="24"/>
          <w:szCs w:val="24"/>
        </w:rPr>
        <w:t>A</w:t>
      </w:r>
      <w:r w:rsidR="003D5E0E">
        <w:rPr>
          <w:sz w:val="24"/>
          <w:szCs w:val="24"/>
        </w:rPr>
        <w:t xml:space="preserve">l mayoreo lo compran por carga (redes) y en ese caso </w:t>
      </w:r>
      <w:r w:rsidR="008E6114">
        <w:rPr>
          <w:sz w:val="24"/>
          <w:szCs w:val="24"/>
        </w:rPr>
        <w:t xml:space="preserve">también </w:t>
      </w:r>
      <w:r w:rsidR="003D5E0E">
        <w:rPr>
          <w:sz w:val="24"/>
          <w:szCs w:val="24"/>
        </w:rPr>
        <w:t>es importante el número</w:t>
      </w:r>
      <w:r w:rsidR="008E6114">
        <w:rPr>
          <w:sz w:val="24"/>
          <w:szCs w:val="24"/>
        </w:rPr>
        <w:t xml:space="preserve"> de elotes</w:t>
      </w:r>
      <w:r w:rsidR="003D5E0E">
        <w:rPr>
          <w:sz w:val="24"/>
          <w:szCs w:val="24"/>
        </w:rPr>
        <w:t xml:space="preserve">, más que el peso. </w:t>
      </w:r>
    </w:p>
    <w:p w:rsidR="00CE2348" w:rsidRPr="00D9066B" w:rsidRDefault="00CE2348" w:rsidP="004963B5">
      <w:pPr>
        <w:jc w:val="both"/>
        <w:rPr>
          <w:b/>
          <w:sz w:val="24"/>
          <w:szCs w:val="24"/>
        </w:rPr>
      </w:pPr>
      <w:r w:rsidRPr="00D9066B">
        <w:rPr>
          <w:b/>
          <w:sz w:val="24"/>
          <w:szCs w:val="24"/>
        </w:rPr>
        <w:t xml:space="preserve">Tamaño de elote </w:t>
      </w:r>
    </w:p>
    <w:p w:rsidR="00CE2348" w:rsidRDefault="00FC4BCE" w:rsidP="004963B5">
      <w:pPr>
        <w:jc w:val="both"/>
        <w:rPr>
          <w:sz w:val="24"/>
          <w:szCs w:val="24"/>
        </w:rPr>
      </w:pPr>
      <w:r w:rsidRPr="00D9066B">
        <w:rPr>
          <w:sz w:val="24"/>
          <w:szCs w:val="24"/>
        </w:rPr>
        <w:t>La variación del tamaño de elote no f</w:t>
      </w:r>
      <w:r w:rsidR="003A0C84">
        <w:rPr>
          <w:sz w:val="24"/>
          <w:szCs w:val="24"/>
        </w:rPr>
        <w:t>ue significativa, el largo varió</w:t>
      </w:r>
      <w:r w:rsidRPr="00D9066B">
        <w:rPr>
          <w:sz w:val="24"/>
          <w:szCs w:val="24"/>
        </w:rPr>
        <w:t xml:space="preserve"> de 23 a 26 cm con tuza y el ancho </w:t>
      </w:r>
      <w:r w:rsidR="006C401A">
        <w:rPr>
          <w:sz w:val="24"/>
          <w:szCs w:val="24"/>
        </w:rPr>
        <w:t>siempre con tuza, entre 5.1 y 5.8</w:t>
      </w:r>
      <w:r w:rsidRPr="00D9066B">
        <w:rPr>
          <w:sz w:val="24"/>
          <w:szCs w:val="24"/>
        </w:rPr>
        <w:t>. Mientras que sin tuza el largo varió entre 16 y 18 cm;   4.2 y 4.4 de ancho.  El largo mayor fue para Lucino</w:t>
      </w:r>
      <w:r w:rsidR="008B04DD" w:rsidRPr="00D9066B">
        <w:rPr>
          <w:sz w:val="24"/>
          <w:szCs w:val="24"/>
        </w:rPr>
        <w:t xml:space="preserve"> y CENTA H - 59</w:t>
      </w:r>
      <w:r w:rsidRPr="00D9066B">
        <w:rPr>
          <w:sz w:val="24"/>
          <w:szCs w:val="24"/>
        </w:rPr>
        <w:t xml:space="preserve"> y el menor para Pioneer 30</w:t>
      </w:r>
      <w:r w:rsidR="002241A1" w:rsidRPr="00D9066B">
        <w:rPr>
          <w:sz w:val="24"/>
          <w:szCs w:val="24"/>
        </w:rPr>
        <w:t xml:space="preserve"> </w:t>
      </w:r>
      <w:r w:rsidRPr="00D9066B">
        <w:rPr>
          <w:sz w:val="24"/>
          <w:szCs w:val="24"/>
        </w:rPr>
        <w:t xml:space="preserve">F96. </w:t>
      </w:r>
    </w:p>
    <w:p w:rsidR="006C401A" w:rsidRDefault="006C401A" w:rsidP="004963B5">
      <w:pPr>
        <w:jc w:val="both"/>
        <w:rPr>
          <w:sz w:val="24"/>
          <w:szCs w:val="24"/>
        </w:rPr>
      </w:pPr>
    </w:p>
    <w:p w:rsidR="00B3653C" w:rsidRDefault="00B3653C" w:rsidP="004963B5">
      <w:pPr>
        <w:jc w:val="both"/>
        <w:rPr>
          <w:sz w:val="24"/>
          <w:szCs w:val="24"/>
        </w:rPr>
      </w:pPr>
    </w:p>
    <w:p w:rsidR="00B3653C" w:rsidRDefault="00B3653C" w:rsidP="004963B5">
      <w:pPr>
        <w:jc w:val="both"/>
        <w:rPr>
          <w:sz w:val="24"/>
          <w:szCs w:val="24"/>
        </w:rPr>
      </w:pPr>
    </w:p>
    <w:p w:rsidR="00B3653C" w:rsidRDefault="00B3653C" w:rsidP="004963B5">
      <w:pPr>
        <w:jc w:val="both"/>
        <w:rPr>
          <w:sz w:val="24"/>
          <w:szCs w:val="24"/>
        </w:rPr>
      </w:pPr>
    </w:p>
    <w:p w:rsidR="006C401A" w:rsidRDefault="006C401A" w:rsidP="004963B5">
      <w:pPr>
        <w:jc w:val="both"/>
        <w:rPr>
          <w:b/>
          <w:sz w:val="24"/>
          <w:szCs w:val="24"/>
        </w:rPr>
      </w:pPr>
      <w:r w:rsidRPr="006C401A">
        <w:rPr>
          <w:b/>
          <w:sz w:val="24"/>
          <w:szCs w:val="24"/>
        </w:rPr>
        <w:t>CONCLUSIONES</w:t>
      </w:r>
    </w:p>
    <w:p w:rsidR="008E09BD" w:rsidRDefault="002F28A0" w:rsidP="00C14C3E">
      <w:pPr>
        <w:pStyle w:val="Prrafodelista"/>
        <w:numPr>
          <w:ilvl w:val="0"/>
          <w:numId w:val="8"/>
        </w:numPr>
        <w:jc w:val="both"/>
        <w:rPr>
          <w:sz w:val="24"/>
          <w:szCs w:val="24"/>
        </w:rPr>
      </w:pPr>
      <w:r w:rsidRPr="00C14C3E">
        <w:rPr>
          <w:sz w:val="24"/>
          <w:szCs w:val="24"/>
        </w:rPr>
        <w:t xml:space="preserve">Las parcelas </w:t>
      </w:r>
      <w:r w:rsidR="00C14C3E">
        <w:rPr>
          <w:sz w:val="24"/>
          <w:szCs w:val="24"/>
        </w:rPr>
        <w:t>germinaron con un vigor excelente y se pudo notar claramente que la aplicación del producto NANO GRO</w:t>
      </w:r>
      <w:r w:rsidR="00C14C3E">
        <w:rPr>
          <w:sz w:val="24"/>
          <w:szCs w:val="24"/>
          <w:vertAlign w:val="superscript"/>
        </w:rPr>
        <w:t xml:space="preserve">TM </w:t>
      </w:r>
      <w:r w:rsidR="00C14C3E">
        <w:rPr>
          <w:sz w:val="24"/>
          <w:szCs w:val="24"/>
        </w:rPr>
        <w:t xml:space="preserve">hacia </w:t>
      </w:r>
      <w:r w:rsidR="008E09BD">
        <w:rPr>
          <w:sz w:val="24"/>
          <w:szCs w:val="24"/>
        </w:rPr>
        <w:t xml:space="preserve">la diferencia, </w:t>
      </w:r>
      <w:r w:rsidR="00C14C3E">
        <w:rPr>
          <w:sz w:val="24"/>
          <w:szCs w:val="24"/>
        </w:rPr>
        <w:t>las parcelas que no se les había aplicado</w:t>
      </w:r>
      <w:r w:rsidR="008E09BD">
        <w:rPr>
          <w:sz w:val="24"/>
          <w:szCs w:val="24"/>
        </w:rPr>
        <w:t xml:space="preserve"> el producto se mostraron menos vigorosas</w:t>
      </w:r>
      <w:r w:rsidR="00C14C3E">
        <w:rPr>
          <w:sz w:val="24"/>
          <w:szCs w:val="24"/>
        </w:rPr>
        <w:t xml:space="preserve">. </w:t>
      </w:r>
    </w:p>
    <w:p w:rsidR="00C14C3E" w:rsidRPr="00A9231B" w:rsidRDefault="00A846D2" w:rsidP="00C14C3E">
      <w:pPr>
        <w:pStyle w:val="Prrafodelista"/>
        <w:numPr>
          <w:ilvl w:val="0"/>
          <w:numId w:val="8"/>
        </w:numPr>
        <w:jc w:val="both"/>
        <w:rPr>
          <w:b/>
          <w:sz w:val="24"/>
          <w:szCs w:val="24"/>
        </w:rPr>
      </w:pPr>
      <w:r>
        <w:rPr>
          <w:sz w:val="24"/>
          <w:szCs w:val="24"/>
        </w:rPr>
        <w:t>L</w:t>
      </w:r>
      <w:r w:rsidR="00C14C3E">
        <w:rPr>
          <w:sz w:val="24"/>
          <w:szCs w:val="24"/>
        </w:rPr>
        <w:t xml:space="preserve">as parcelas </w:t>
      </w:r>
      <w:r>
        <w:rPr>
          <w:sz w:val="24"/>
          <w:szCs w:val="24"/>
        </w:rPr>
        <w:t xml:space="preserve">con la aplicación del producto </w:t>
      </w:r>
      <w:r w:rsidR="00C14C3E" w:rsidRPr="00C14C3E">
        <w:rPr>
          <w:sz w:val="24"/>
          <w:szCs w:val="24"/>
        </w:rPr>
        <w:t>adquirieron</w:t>
      </w:r>
      <w:r w:rsidR="002F28A0" w:rsidRPr="00C14C3E">
        <w:rPr>
          <w:sz w:val="24"/>
          <w:szCs w:val="24"/>
        </w:rPr>
        <w:t xml:space="preserve"> un </w:t>
      </w:r>
      <w:r>
        <w:rPr>
          <w:sz w:val="24"/>
          <w:szCs w:val="24"/>
        </w:rPr>
        <w:t xml:space="preserve">mejor </w:t>
      </w:r>
      <w:r w:rsidR="002F28A0" w:rsidRPr="00C14C3E">
        <w:rPr>
          <w:sz w:val="24"/>
          <w:szCs w:val="24"/>
        </w:rPr>
        <w:t>desarrollo</w:t>
      </w:r>
      <w:r>
        <w:rPr>
          <w:sz w:val="24"/>
          <w:szCs w:val="24"/>
        </w:rPr>
        <w:t xml:space="preserve"> y</w:t>
      </w:r>
      <w:r w:rsidR="002F28A0" w:rsidRPr="00C14C3E">
        <w:rPr>
          <w:sz w:val="24"/>
          <w:szCs w:val="24"/>
        </w:rPr>
        <w:t xml:space="preserve"> </w:t>
      </w:r>
      <w:r>
        <w:rPr>
          <w:sz w:val="24"/>
          <w:szCs w:val="24"/>
        </w:rPr>
        <w:t xml:space="preserve">crecimiento </w:t>
      </w:r>
      <w:r w:rsidR="00A92115">
        <w:rPr>
          <w:sz w:val="24"/>
          <w:szCs w:val="24"/>
        </w:rPr>
        <w:t>al inic</w:t>
      </w:r>
      <w:r w:rsidR="002F28A0" w:rsidRPr="00C14C3E">
        <w:rPr>
          <w:sz w:val="24"/>
          <w:szCs w:val="24"/>
        </w:rPr>
        <w:t>io del ciclo agronómico</w:t>
      </w:r>
      <w:r w:rsidR="00A92115">
        <w:rPr>
          <w:sz w:val="24"/>
          <w:szCs w:val="24"/>
        </w:rPr>
        <w:t>, pero</w:t>
      </w:r>
      <w:r w:rsidR="002F28A0" w:rsidRPr="00C14C3E">
        <w:rPr>
          <w:sz w:val="24"/>
          <w:szCs w:val="24"/>
        </w:rPr>
        <w:t xml:space="preserve"> debido a un ataque excesivo de plagas del suelo y del follaje</w:t>
      </w:r>
      <w:r>
        <w:rPr>
          <w:sz w:val="24"/>
          <w:szCs w:val="24"/>
        </w:rPr>
        <w:t xml:space="preserve"> </w:t>
      </w:r>
      <w:r w:rsidR="004C1069">
        <w:rPr>
          <w:sz w:val="24"/>
          <w:szCs w:val="24"/>
        </w:rPr>
        <w:t xml:space="preserve">todo el cultivo se deprimió </w:t>
      </w:r>
      <w:r>
        <w:rPr>
          <w:sz w:val="24"/>
          <w:szCs w:val="24"/>
        </w:rPr>
        <w:t>un poc</w:t>
      </w:r>
      <w:r w:rsidR="00A92115">
        <w:rPr>
          <w:sz w:val="24"/>
          <w:szCs w:val="24"/>
        </w:rPr>
        <w:t>o</w:t>
      </w:r>
      <w:r w:rsidR="004C1069">
        <w:rPr>
          <w:sz w:val="24"/>
          <w:szCs w:val="24"/>
        </w:rPr>
        <w:t xml:space="preserve">, incluso </w:t>
      </w:r>
      <w:r w:rsidR="00A92115">
        <w:rPr>
          <w:sz w:val="24"/>
          <w:szCs w:val="24"/>
        </w:rPr>
        <w:t>se perdió cierta</w:t>
      </w:r>
      <w:r w:rsidR="004C1069">
        <w:rPr>
          <w:sz w:val="24"/>
          <w:szCs w:val="24"/>
        </w:rPr>
        <w:t xml:space="preserve"> cantidad de plantas</w:t>
      </w:r>
      <w:r w:rsidR="00276457" w:rsidRPr="00C14C3E">
        <w:rPr>
          <w:sz w:val="24"/>
          <w:szCs w:val="24"/>
        </w:rPr>
        <w:t xml:space="preserve">. </w:t>
      </w:r>
      <w:r w:rsidR="004C1069" w:rsidRPr="00A9231B">
        <w:rPr>
          <w:b/>
          <w:i/>
          <w:sz w:val="24"/>
          <w:szCs w:val="24"/>
        </w:rPr>
        <w:t>S</w:t>
      </w:r>
      <w:r w:rsidR="008E09BD" w:rsidRPr="00A9231B">
        <w:rPr>
          <w:b/>
          <w:i/>
          <w:sz w:val="24"/>
          <w:szCs w:val="24"/>
        </w:rPr>
        <w:t xml:space="preserve">e notó que las parcelas con el producto, </w:t>
      </w:r>
      <w:r w:rsidR="007B44A4" w:rsidRPr="00A9231B">
        <w:rPr>
          <w:b/>
          <w:i/>
          <w:sz w:val="24"/>
          <w:szCs w:val="24"/>
        </w:rPr>
        <w:t>soportaban mejor</w:t>
      </w:r>
      <w:r w:rsidR="008E09BD" w:rsidRPr="00A9231B">
        <w:rPr>
          <w:b/>
          <w:i/>
          <w:sz w:val="24"/>
          <w:szCs w:val="24"/>
        </w:rPr>
        <w:t xml:space="preserve"> el ataque de plagas, a pesar de ser más turgentes</w:t>
      </w:r>
      <w:r w:rsidR="004C1069" w:rsidRPr="00A9231B">
        <w:rPr>
          <w:b/>
          <w:i/>
          <w:sz w:val="24"/>
          <w:szCs w:val="24"/>
        </w:rPr>
        <w:t xml:space="preserve"> y desarrolladas</w:t>
      </w:r>
      <w:r w:rsidR="008E09BD" w:rsidRPr="00A9231B">
        <w:rPr>
          <w:b/>
          <w:i/>
          <w:sz w:val="24"/>
          <w:szCs w:val="24"/>
        </w:rPr>
        <w:t>.</w:t>
      </w:r>
      <w:r w:rsidR="008E09BD" w:rsidRPr="00A9231B">
        <w:rPr>
          <w:b/>
          <w:sz w:val="24"/>
          <w:szCs w:val="24"/>
        </w:rPr>
        <w:t xml:space="preserve"> </w:t>
      </w:r>
    </w:p>
    <w:p w:rsidR="006C401A" w:rsidRDefault="00C14C3E" w:rsidP="00C14C3E">
      <w:pPr>
        <w:pStyle w:val="Prrafodelista"/>
        <w:numPr>
          <w:ilvl w:val="0"/>
          <w:numId w:val="8"/>
        </w:numPr>
        <w:jc w:val="both"/>
        <w:rPr>
          <w:sz w:val="24"/>
          <w:szCs w:val="24"/>
        </w:rPr>
      </w:pPr>
      <w:r>
        <w:rPr>
          <w:sz w:val="24"/>
          <w:szCs w:val="24"/>
        </w:rPr>
        <w:t xml:space="preserve">El ataque virulento de </w:t>
      </w:r>
      <w:r w:rsidR="008E09BD">
        <w:rPr>
          <w:sz w:val="24"/>
          <w:szCs w:val="24"/>
        </w:rPr>
        <w:t xml:space="preserve">insectos del suelo y del follaje </w:t>
      </w:r>
      <w:r w:rsidR="00276457" w:rsidRPr="00C14C3E">
        <w:rPr>
          <w:sz w:val="24"/>
          <w:szCs w:val="24"/>
        </w:rPr>
        <w:t xml:space="preserve">se debió a que </w:t>
      </w:r>
      <w:r w:rsidR="008E09BD">
        <w:rPr>
          <w:sz w:val="24"/>
          <w:szCs w:val="24"/>
        </w:rPr>
        <w:t xml:space="preserve">el ensayo se sembró </w:t>
      </w:r>
      <w:r w:rsidR="008E09BD" w:rsidRPr="00C14C3E">
        <w:rPr>
          <w:sz w:val="24"/>
          <w:szCs w:val="24"/>
        </w:rPr>
        <w:t>en</w:t>
      </w:r>
      <w:r w:rsidR="002F28A0" w:rsidRPr="00C14C3E">
        <w:rPr>
          <w:sz w:val="24"/>
          <w:szCs w:val="24"/>
        </w:rPr>
        <w:t xml:space="preserve"> terrenos que tenían </w:t>
      </w:r>
      <w:r w:rsidR="00276457" w:rsidRPr="00C14C3E">
        <w:rPr>
          <w:sz w:val="24"/>
          <w:szCs w:val="24"/>
        </w:rPr>
        <w:t>más</w:t>
      </w:r>
      <w:r w:rsidR="002F28A0" w:rsidRPr="00C14C3E">
        <w:rPr>
          <w:sz w:val="24"/>
          <w:szCs w:val="24"/>
        </w:rPr>
        <w:t xml:space="preserve"> de 40 años </w:t>
      </w:r>
      <w:r w:rsidR="008E09BD" w:rsidRPr="00C14C3E">
        <w:rPr>
          <w:sz w:val="24"/>
          <w:szCs w:val="24"/>
        </w:rPr>
        <w:t>de ser</w:t>
      </w:r>
      <w:r w:rsidR="00276457" w:rsidRPr="00C14C3E">
        <w:rPr>
          <w:sz w:val="24"/>
          <w:szCs w:val="24"/>
        </w:rPr>
        <w:t xml:space="preserve"> utilizados como pastizales</w:t>
      </w:r>
      <w:r w:rsidR="008E09BD">
        <w:rPr>
          <w:sz w:val="24"/>
          <w:szCs w:val="24"/>
        </w:rPr>
        <w:t>, por lo tanto había un equilibrio entre flora y fauna natural; no se había aplicado pesticidas para cultivarlos y la alimentación de los insectos existentes estaba definida</w:t>
      </w:r>
      <w:r w:rsidR="00276457" w:rsidRPr="00C14C3E">
        <w:rPr>
          <w:sz w:val="24"/>
          <w:szCs w:val="24"/>
        </w:rPr>
        <w:t xml:space="preserve">. </w:t>
      </w:r>
      <w:r w:rsidR="004C1069">
        <w:rPr>
          <w:sz w:val="24"/>
          <w:szCs w:val="24"/>
        </w:rPr>
        <w:t xml:space="preserve">Ese equilibrio se rompió y se incrementó </w:t>
      </w:r>
      <w:r w:rsidR="001A5FE3">
        <w:rPr>
          <w:sz w:val="24"/>
          <w:szCs w:val="24"/>
        </w:rPr>
        <w:t xml:space="preserve">significativamente </w:t>
      </w:r>
      <w:r w:rsidR="004C1069">
        <w:rPr>
          <w:sz w:val="24"/>
          <w:szCs w:val="24"/>
        </w:rPr>
        <w:t xml:space="preserve">la población de insectos. </w:t>
      </w:r>
    </w:p>
    <w:p w:rsidR="008E09BD" w:rsidRDefault="008E09BD" w:rsidP="00C14C3E">
      <w:pPr>
        <w:pStyle w:val="Prrafodelista"/>
        <w:numPr>
          <w:ilvl w:val="0"/>
          <w:numId w:val="8"/>
        </w:numPr>
        <w:jc w:val="both"/>
        <w:rPr>
          <w:sz w:val="24"/>
          <w:szCs w:val="24"/>
        </w:rPr>
      </w:pPr>
      <w:r>
        <w:rPr>
          <w:sz w:val="24"/>
          <w:szCs w:val="24"/>
        </w:rPr>
        <w:t xml:space="preserve">Al realizar el cambio de uso del suelo </w:t>
      </w:r>
      <w:r w:rsidR="00A36341">
        <w:rPr>
          <w:sz w:val="24"/>
          <w:szCs w:val="24"/>
        </w:rPr>
        <w:t xml:space="preserve">de pastos </w:t>
      </w:r>
      <w:r>
        <w:rPr>
          <w:sz w:val="24"/>
          <w:szCs w:val="24"/>
        </w:rPr>
        <w:t xml:space="preserve">para </w:t>
      </w:r>
      <w:r w:rsidR="00A36341">
        <w:rPr>
          <w:sz w:val="24"/>
          <w:szCs w:val="24"/>
        </w:rPr>
        <w:t xml:space="preserve">cultivar </w:t>
      </w:r>
      <w:r>
        <w:rPr>
          <w:sz w:val="24"/>
          <w:szCs w:val="24"/>
        </w:rPr>
        <w:t xml:space="preserve">maíz, se tuvo que rastrear y </w:t>
      </w:r>
      <w:r w:rsidR="00A36341">
        <w:rPr>
          <w:sz w:val="24"/>
          <w:szCs w:val="24"/>
        </w:rPr>
        <w:t>arar el</w:t>
      </w:r>
      <w:r>
        <w:rPr>
          <w:sz w:val="24"/>
          <w:szCs w:val="24"/>
        </w:rPr>
        <w:t xml:space="preserve"> terreno, lo que provocó que se desatara una proliferación </w:t>
      </w:r>
      <w:r w:rsidR="00A36341">
        <w:rPr>
          <w:sz w:val="24"/>
          <w:szCs w:val="24"/>
        </w:rPr>
        <w:t xml:space="preserve">de </w:t>
      </w:r>
      <w:r w:rsidR="00A36341">
        <w:rPr>
          <w:sz w:val="24"/>
          <w:szCs w:val="24"/>
        </w:rPr>
        <w:lastRenderedPageBreak/>
        <w:t xml:space="preserve">gusanos del suelo y del follaje que provocó un retraso en el crecimiento y desarrollo, perdidas de plantas. </w:t>
      </w:r>
    </w:p>
    <w:p w:rsidR="00C406D1" w:rsidRPr="00A9231B" w:rsidRDefault="00C406D1" w:rsidP="00C14C3E">
      <w:pPr>
        <w:pStyle w:val="Prrafodelista"/>
        <w:numPr>
          <w:ilvl w:val="0"/>
          <w:numId w:val="8"/>
        </w:numPr>
        <w:jc w:val="both"/>
        <w:rPr>
          <w:b/>
          <w:i/>
          <w:sz w:val="24"/>
          <w:szCs w:val="24"/>
        </w:rPr>
      </w:pPr>
      <w:r w:rsidRPr="00A9231B">
        <w:rPr>
          <w:b/>
          <w:i/>
          <w:sz w:val="24"/>
          <w:szCs w:val="24"/>
        </w:rPr>
        <w:t>Los resultados mostraron que en altura de planta en todos los híbridos, los tratamientos con aplicación de NANO GRO</w:t>
      </w:r>
      <w:r w:rsidRPr="00A9231B">
        <w:rPr>
          <w:b/>
          <w:i/>
          <w:sz w:val="24"/>
          <w:szCs w:val="24"/>
          <w:vertAlign w:val="superscript"/>
        </w:rPr>
        <w:t>TM</w:t>
      </w:r>
      <w:r w:rsidRPr="00A9231B">
        <w:rPr>
          <w:b/>
          <w:i/>
          <w:sz w:val="24"/>
          <w:szCs w:val="24"/>
        </w:rPr>
        <w:t xml:space="preserve"> en todo momento mostraron mayor crecimiento comparado con los tratamientos que no se aplicó el producto. </w:t>
      </w:r>
    </w:p>
    <w:p w:rsidR="004C1069" w:rsidRDefault="00C406D1" w:rsidP="00C14C3E">
      <w:pPr>
        <w:pStyle w:val="Prrafodelista"/>
        <w:numPr>
          <w:ilvl w:val="0"/>
          <w:numId w:val="8"/>
        </w:numPr>
        <w:jc w:val="both"/>
        <w:rPr>
          <w:sz w:val="24"/>
          <w:szCs w:val="24"/>
        </w:rPr>
      </w:pPr>
      <w:r>
        <w:rPr>
          <w:sz w:val="24"/>
          <w:szCs w:val="24"/>
        </w:rPr>
        <w:t>El hibrido DEKALB 390 fue el que presento mayor crecimiento</w:t>
      </w:r>
      <w:r w:rsidR="00E31EA7">
        <w:rPr>
          <w:sz w:val="24"/>
          <w:szCs w:val="24"/>
        </w:rPr>
        <w:t xml:space="preserve"> de las </w:t>
      </w:r>
      <w:r w:rsidR="00D3492D">
        <w:rPr>
          <w:sz w:val="24"/>
          <w:szCs w:val="24"/>
        </w:rPr>
        <w:t>plantas con</w:t>
      </w:r>
      <w:r>
        <w:rPr>
          <w:sz w:val="24"/>
          <w:szCs w:val="24"/>
        </w:rPr>
        <w:t xml:space="preserve"> la aplicación de </w:t>
      </w:r>
      <w:r w:rsidRPr="00C406D1">
        <w:rPr>
          <w:sz w:val="24"/>
          <w:szCs w:val="24"/>
        </w:rPr>
        <w:t>NANO GRO</w:t>
      </w:r>
      <w:r w:rsidRPr="00C406D1">
        <w:rPr>
          <w:sz w:val="24"/>
          <w:szCs w:val="24"/>
          <w:vertAlign w:val="superscript"/>
        </w:rPr>
        <w:t>TM</w:t>
      </w:r>
      <w:r>
        <w:rPr>
          <w:sz w:val="24"/>
          <w:szCs w:val="24"/>
        </w:rPr>
        <w:t xml:space="preserve">   y el hibrido Pioneer 30F96, el que menos diferencia presentó. </w:t>
      </w:r>
    </w:p>
    <w:p w:rsidR="00D3492D" w:rsidRPr="00A9231B" w:rsidRDefault="00D3492D" w:rsidP="00C14C3E">
      <w:pPr>
        <w:pStyle w:val="Prrafodelista"/>
        <w:numPr>
          <w:ilvl w:val="0"/>
          <w:numId w:val="8"/>
        </w:numPr>
        <w:jc w:val="both"/>
        <w:rPr>
          <w:b/>
          <w:i/>
          <w:sz w:val="24"/>
          <w:szCs w:val="24"/>
        </w:rPr>
      </w:pPr>
      <w:r w:rsidRPr="00A9231B">
        <w:rPr>
          <w:b/>
          <w:i/>
          <w:sz w:val="24"/>
          <w:szCs w:val="24"/>
        </w:rPr>
        <w:t xml:space="preserve">Los resultados de rendimiento en elote, para PIONEER 30F96 el tratamiento con NANO GRO obtuvo más del doble en peso y en número de elotes, a pesar de que en altura de planta no mostró ninguna diferencia. </w:t>
      </w:r>
    </w:p>
    <w:p w:rsidR="00D3492D" w:rsidRDefault="00F846E1" w:rsidP="00C14C3E">
      <w:pPr>
        <w:pStyle w:val="Prrafodelista"/>
        <w:numPr>
          <w:ilvl w:val="0"/>
          <w:numId w:val="8"/>
        </w:numPr>
        <w:jc w:val="both"/>
        <w:rPr>
          <w:sz w:val="24"/>
          <w:szCs w:val="24"/>
        </w:rPr>
      </w:pPr>
      <w:r>
        <w:rPr>
          <w:sz w:val="24"/>
          <w:szCs w:val="24"/>
        </w:rPr>
        <w:t>El</w:t>
      </w:r>
      <w:r w:rsidR="00D3492D">
        <w:rPr>
          <w:sz w:val="24"/>
          <w:szCs w:val="24"/>
        </w:rPr>
        <w:t xml:space="preserve"> hibrido LUCINO no presen</w:t>
      </w:r>
      <w:r>
        <w:rPr>
          <w:sz w:val="24"/>
          <w:szCs w:val="24"/>
        </w:rPr>
        <w:t>tó diferencia en el peso pero sí</w:t>
      </w:r>
      <w:r w:rsidR="00D3492D">
        <w:rPr>
          <w:sz w:val="24"/>
          <w:szCs w:val="24"/>
        </w:rPr>
        <w:t xml:space="preserve"> en número de elotes al aplicarle el producto NANO GRO</w:t>
      </w:r>
      <w:r>
        <w:rPr>
          <w:sz w:val="24"/>
          <w:szCs w:val="24"/>
          <w:vertAlign w:val="superscript"/>
        </w:rPr>
        <w:t>TM</w:t>
      </w:r>
      <w:r>
        <w:rPr>
          <w:sz w:val="24"/>
          <w:szCs w:val="24"/>
        </w:rPr>
        <w:t>.</w:t>
      </w:r>
    </w:p>
    <w:p w:rsidR="00F846E1" w:rsidRDefault="00F846E1" w:rsidP="00C14C3E">
      <w:pPr>
        <w:pStyle w:val="Prrafodelista"/>
        <w:numPr>
          <w:ilvl w:val="0"/>
          <w:numId w:val="8"/>
        </w:numPr>
        <w:jc w:val="both"/>
        <w:rPr>
          <w:sz w:val="24"/>
          <w:szCs w:val="24"/>
        </w:rPr>
      </w:pPr>
      <w:r>
        <w:rPr>
          <w:sz w:val="24"/>
          <w:szCs w:val="24"/>
        </w:rPr>
        <w:t>El híbrido Dekalb 390 no presento mayor diferencia con la aplicación del NANO GRO</w:t>
      </w:r>
      <w:r>
        <w:rPr>
          <w:sz w:val="24"/>
          <w:szCs w:val="24"/>
          <w:vertAlign w:val="superscript"/>
        </w:rPr>
        <w:t>TM</w:t>
      </w:r>
      <w:r>
        <w:rPr>
          <w:sz w:val="24"/>
          <w:szCs w:val="24"/>
        </w:rPr>
        <w:t>.</w:t>
      </w:r>
    </w:p>
    <w:p w:rsidR="00F846E1" w:rsidRPr="00A9231B" w:rsidRDefault="00F846E1" w:rsidP="00C14C3E">
      <w:pPr>
        <w:pStyle w:val="Prrafodelista"/>
        <w:numPr>
          <w:ilvl w:val="0"/>
          <w:numId w:val="8"/>
        </w:numPr>
        <w:jc w:val="both"/>
        <w:rPr>
          <w:b/>
          <w:i/>
          <w:sz w:val="24"/>
          <w:szCs w:val="24"/>
        </w:rPr>
      </w:pPr>
      <w:r w:rsidRPr="00A9231B">
        <w:rPr>
          <w:b/>
          <w:i/>
          <w:sz w:val="24"/>
          <w:szCs w:val="24"/>
        </w:rPr>
        <w:t>El hibrido CENTA H-59 respondió a la aplicación del NANO GRO</w:t>
      </w:r>
      <w:r w:rsidRPr="00A9231B">
        <w:rPr>
          <w:b/>
          <w:i/>
          <w:sz w:val="24"/>
          <w:szCs w:val="24"/>
          <w:vertAlign w:val="superscript"/>
        </w:rPr>
        <w:t>TM</w:t>
      </w:r>
      <w:r w:rsidRPr="00A9231B">
        <w:rPr>
          <w:b/>
          <w:i/>
          <w:sz w:val="24"/>
          <w:szCs w:val="24"/>
        </w:rPr>
        <w:t xml:space="preserve">, para ambos parámetros peso y número de elotes, aunque no es muy grande la diferencia. </w:t>
      </w:r>
      <w:r w:rsidR="007B44A4" w:rsidRPr="00A9231B">
        <w:rPr>
          <w:b/>
          <w:i/>
          <w:sz w:val="24"/>
          <w:szCs w:val="24"/>
        </w:rPr>
        <w:t xml:space="preserve">Este material fue el que presentó mayor rendimiento en peso de elote. </w:t>
      </w:r>
    </w:p>
    <w:p w:rsidR="00F846E1" w:rsidRDefault="00F846E1" w:rsidP="00C14C3E">
      <w:pPr>
        <w:pStyle w:val="Prrafodelista"/>
        <w:numPr>
          <w:ilvl w:val="0"/>
          <w:numId w:val="8"/>
        </w:numPr>
        <w:jc w:val="both"/>
        <w:rPr>
          <w:sz w:val="24"/>
          <w:szCs w:val="24"/>
        </w:rPr>
      </w:pPr>
      <w:r>
        <w:rPr>
          <w:sz w:val="24"/>
          <w:szCs w:val="24"/>
        </w:rPr>
        <w:t>No se presentan datos de producción de grano, lo cual lamentamos, no logramos tomar datos de peso de grano debido a que cosecharon toda la parcela</w:t>
      </w:r>
      <w:r w:rsidR="007B44A4">
        <w:rPr>
          <w:sz w:val="24"/>
          <w:szCs w:val="24"/>
        </w:rPr>
        <w:t xml:space="preserve"> con maquinaria</w:t>
      </w:r>
      <w:r>
        <w:rPr>
          <w:sz w:val="24"/>
          <w:szCs w:val="24"/>
        </w:rPr>
        <w:t xml:space="preserve">, confundiendo los tratamientos. </w:t>
      </w:r>
    </w:p>
    <w:p w:rsidR="0050410D" w:rsidRPr="003011D1" w:rsidRDefault="0050410D" w:rsidP="00C14C3E">
      <w:pPr>
        <w:pStyle w:val="Prrafodelista"/>
        <w:numPr>
          <w:ilvl w:val="0"/>
          <w:numId w:val="8"/>
        </w:numPr>
        <w:jc w:val="both"/>
        <w:rPr>
          <w:b/>
          <w:i/>
          <w:sz w:val="24"/>
          <w:szCs w:val="24"/>
        </w:rPr>
      </w:pPr>
      <w:r w:rsidRPr="003011D1">
        <w:rPr>
          <w:b/>
          <w:i/>
          <w:sz w:val="24"/>
          <w:szCs w:val="24"/>
        </w:rPr>
        <w:t>Esta tecnología puede ser una alternativa para usar en diferentes ocasiones, por ejemplo para asegurar una buena germinación de semilla, lograr mejor vigor en las plántulas y en el crecimiento.</w:t>
      </w:r>
      <w:r w:rsidR="007B44A4" w:rsidRPr="003011D1">
        <w:rPr>
          <w:b/>
          <w:i/>
          <w:sz w:val="24"/>
          <w:szCs w:val="24"/>
        </w:rPr>
        <w:t xml:space="preserve"> También puede ser utilizada cuando la planta presente estrés debido a sequía u otros parámetros climáticos, nutricionales o por plagas. </w:t>
      </w:r>
    </w:p>
    <w:p w:rsidR="0050410D" w:rsidRPr="00C14C3E" w:rsidRDefault="007B44A4" w:rsidP="00C14C3E">
      <w:pPr>
        <w:pStyle w:val="Prrafodelista"/>
        <w:numPr>
          <w:ilvl w:val="0"/>
          <w:numId w:val="8"/>
        </w:numPr>
        <w:jc w:val="both"/>
        <w:rPr>
          <w:sz w:val="24"/>
          <w:szCs w:val="24"/>
        </w:rPr>
      </w:pPr>
      <w:r>
        <w:rPr>
          <w:sz w:val="24"/>
          <w:szCs w:val="24"/>
        </w:rPr>
        <w:t xml:space="preserve">El producto </w:t>
      </w:r>
      <w:r w:rsidR="007A3686">
        <w:rPr>
          <w:sz w:val="24"/>
          <w:szCs w:val="24"/>
        </w:rPr>
        <w:t>NANO GRO</w:t>
      </w:r>
      <w:r w:rsidR="007A3686">
        <w:rPr>
          <w:sz w:val="24"/>
          <w:szCs w:val="24"/>
          <w:vertAlign w:val="superscript"/>
        </w:rPr>
        <w:t xml:space="preserve">TM </w:t>
      </w:r>
      <w:r w:rsidR="007A3686">
        <w:rPr>
          <w:sz w:val="24"/>
          <w:szCs w:val="24"/>
        </w:rPr>
        <w:t>mostró</w:t>
      </w:r>
      <w:r>
        <w:rPr>
          <w:sz w:val="24"/>
          <w:szCs w:val="24"/>
        </w:rPr>
        <w:t xml:space="preserve"> en </w:t>
      </w:r>
      <w:r w:rsidR="004A1F7C">
        <w:rPr>
          <w:sz w:val="24"/>
          <w:szCs w:val="24"/>
        </w:rPr>
        <w:t>las variables mencionadas</w:t>
      </w:r>
      <w:r w:rsidR="007A3686">
        <w:rPr>
          <w:sz w:val="24"/>
          <w:szCs w:val="24"/>
        </w:rPr>
        <w:t xml:space="preserve"> que puede colaborar a mejorar el cultivo y los rendimientos</w:t>
      </w:r>
      <w:r>
        <w:rPr>
          <w:sz w:val="24"/>
          <w:szCs w:val="24"/>
        </w:rPr>
        <w:t xml:space="preserve">, </w:t>
      </w:r>
      <w:r w:rsidR="00A9231B">
        <w:rPr>
          <w:sz w:val="24"/>
          <w:szCs w:val="24"/>
        </w:rPr>
        <w:t xml:space="preserve">proponemos </w:t>
      </w:r>
      <w:r w:rsidR="007A3686">
        <w:rPr>
          <w:sz w:val="24"/>
          <w:szCs w:val="24"/>
        </w:rPr>
        <w:t>realizar un trabajo más exhaustivo, valida</w:t>
      </w:r>
      <w:r>
        <w:rPr>
          <w:sz w:val="24"/>
          <w:szCs w:val="24"/>
        </w:rPr>
        <w:t>n</w:t>
      </w:r>
      <w:r w:rsidR="007A3686">
        <w:rPr>
          <w:sz w:val="24"/>
          <w:szCs w:val="24"/>
        </w:rPr>
        <w:t xml:space="preserve">do </w:t>
      </w:r>
      <w:r w:rsidR="003011D1">
        <w:rPr>
          <w:sz w:val="24"/>
          <w:szCs w:val="24"/>
        </w:rPr>
        <w:t>otras variables</w:t>
      </w:r>
      <w:r>
        <w:rPr>
          <w:sz w:val="24"/>
          <w:szCs w:val="24"/>
        </w:rPr>
        <w:t xml:space="preserve">, </w:t>
      </w:r>
      <w:r w:rsidR="0050410D">
        <w:rPr>
          <w:sz w:val="24"/>
          <w:szCs w:val="24"/>
        </w:rPr>
        <w:t>en otras condiciones de suelo y tomando datos de rendimiento de grano</w:t>
      </w:r>
      <w:r>
        <w:rPr>
          <w:sz w:val="24"/>
          <w:szCs w:val="24"/>
        </w:rPr>
        <w:t xml:space="preserve"> en diferentes cultivos</w:t>
      </w:r>
      <w:r w:rsidR="0050410D">
        <w:rPr>
          <w:sz w:val="24"/>
          <w:szCs w:val="24"/>
        </w:rPr>
        <w:t xml:space="preserve">. </w:t>
      </w:r>
    </w:p>
    <w:p w:rsidR="002241A1" w:rsidRDefault="002241A1" w:rsidP="004963B5">
      <w:pPr>
        <w:jc w:val="both"/>
        <w:rPr>
          <w:b/>
        </w:rPr>
      </w:pPr>
    </w:p>
    <w:p w:rsidR="002241A1" w:rsidRDefault="002241A1" w:rsidP="004963B5">
      <w:pPr>
        <w:jc w:val="both"/>
        <w:rPr>
          <w:b/>
        </w:rPr>
      </w:pPr>
    </w:p>
    <w:p w:rsidR="002241A1" w:rsidRDefault="002241A1" w:rsidP="004963B5">
      <w:pPr>
        <w:jc w:val="both"/>
        <w:rPr>
          <w:b/>
        </w:rPr>
      </w:pPr>
    </w:p>
    <w:p w:rsidR="002241A1" w:rsidRDefault="002241A1" w:rsidP="004963B5">
      <w:pPr>
        <w:jc w:val="both"/>
        <w:rPr>
          <w:b/>
        </w:rPr>
      </w:pPr>
    </w:p>
    <w:p w:rsidR="002241A1" w:rsidRDefault="002241A1" w:rsidP="004963B5">
      <w:pPr>
        <w:jc w:val="both"/>
        <w:rPr>
          <w:b/>
        </w:rPr>
      </w:pPr>
    </w:p>
    <w:p w:rsidR="002241A1" w:rsidRDefault="002241A1" w:rsidP="004963B5">
      <w:pPr>
        <w:jc w:val="both"/>
        <w:rPr>
          <w:b/>
        </w:rPr>
      </w:pPr>
    </w:p>
    <w:p w:rsidR="004963B5" w:rsidRDefault="004963B5" w:rsidP="00F03ED7">
      <w:pPr>
        <w:jc w:val="center"/>
        <w:rPr>
          <w:b/>
          <w:sz w:val="40"/>
          <w:szCs w:val="40"/>
        </w:rPr>
      </w:pPr>
    </w:p>
    <w:p w:rsidR="004963B5" w:rsidRPr="007A3686" w:rsidRDefault="006827BE" w:rsidP="00F03ED7">
      <w:pPr>
        <w:jc w:val="center"/>
        <w:rPr>
          <w:b/>
          <w:sz w:val="48"/>
          <w:szCs w:val="48"/>
        </w:rPr>
      </w:pPr>
      <w:r w:rsidRPr="007A3686">
        <w:rPr>
          <w:b/>
          <w:sz w:val="48"/>
          <w:szCs w:val="48"/>
        </w:rPr>
        <w:lastRenderedPageBreak/>
        <w:t xml:space="preserve">GALERIA DE FOTOS </w:t>
      </w:r>
    </w:p>
    <w:p w:rsidR="007B44A4" w:rsidRDefault="007B44A4" w:rsidP="00F03ED7">
      <w:pPr>
        <w:jc w:val="center"/>
        <w:rPr>
          <w:b/>
          <w:sz w:val="40"/>
          <w:szCs w:val="40"/>
        </w:rPr>
      </w:pPr>
    </w:p>
    <w:p w:rsidR="007B44A4" w:rsidRDefault="007B44A4" w:rsidP="00F03ED7">
      <w:pPr>
        <w:jc w:val="center"/>
        <w:rPr>
          <w:b/>
          <w:sz w:val="40"/>
          <w:szCs w:val="40"/>
        </w:rPr>
      </w:pPr>
    </w:p>
    <w:p w:rsidR="006827BE" w:rsidRPr="007A3686" w:rsidRDefault="006827BE" w:rsidP="006827BE">
      <w:pPr>
        <w:jc w:val="both"/>
        <w:rPr>
          <w:b/>
          <w:sz w:val="28"/>
          <w:szCs w:val="28"/>
        </w:rPr>
      </w:pPr>
      <w:r w:rsidRPr="007A3686">
        <w:rPr>
          <w:b/>
          <w:sz w:val="28"/>
          <w:szCs w:val="28"/>
        </w:rPr>
        <w:t xml:space="preserve">SIEMBRA </w:t>
      </w:r>
    </w:p>
    <w:p w:rsidR="00A9231B" w:rsidRDefault="008B04DD" w:rsidP="006827BE">
      <w:pPr>
        <w:jc w:val="both"/>
        <w:rPr>
          <w:b/>
          <w:sz w:val="24"/>
          <w:szCs w:val="24"/>
        </w:rPr>
      </w:pPr>
      <w:r w:rsidRPr="008B04DD">
        <w:rPr>
          <w:b/>
          <w:noProof/>
          <w:sz w:val="40"/>
          <w:szCs w:val="40"/>
          <w:lang w:eastAsia="es-SV"/>
        </w:rPr>
        <w:drawing>
          <wp:inline distT="0" distB="0" distL="0" distR="0">
            <wp:extent cx="4014573" cy="3009900"/>
            <wp:effectExtent l="0" t="0" r="5080" b="0"/>
            <wp:docPr id="3" name="Imagen 3" descr="C:\Users\Edmidlia Guzman\Desktop\Ensayos 2014\El JObo 2014\IMG_3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midlia Guzman\Desktop\Ensayos 2014\El JObo 2014\IMG_33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0520" cy="3014359"/>
                    </a:xfrm>
                    <a:prstGeom prst="rect">
                      <a:avLst/>
                    </a:prstGeom>
                    <a:noFill/>
                    <a:ln>
                      <a:noFill/>
                    </a:ln>
                  </pic:spPr>
                </pic:pic>
              </a:graphicData>
            </a:graphic>
          </wp:inline>
        </w:drawing>
      </w:r>
    </w:p>
    <w:p w:rsidR="008B04DD" w:rsidRDefault="00D80FFA" w:rsidP="006827BE">
      <w:pPr>
        <w:jc w:val="both"/>
        <w:rPr>
          <w:b/>
          <w:sz w:val="40"/>
          <w:szCs w:val="40"/>
        </w:rPr>
      </w:pPr>
      <w:r w:rsidRPr="00D80FFA">
        <w:rPr>
          <w:b/>
          <w:sz w:val="24"/>
          <w:szCs w:val="24"/>
        </w:rPr>
        <w:t>Medición</w:t>
      </w:r>
      <w:r>
        <w:rPr>
          <w:b/>
          <w:sz w:val="24"/>
          <w:szCs w:val="24"/>
        </w:rPr>
        <w:t xml:space="preserve"> </w:t>
      </w:r>
      <w:r w:rsidRPr="00D80FFA">
        <w:rPr>
          <w:b/>
          <w:sz w:val="24"/>
          <w:szCs w:val="24"/>
        </w:rPr>
        <w:t>de Terreno</w:t>
      </w:r>
    </w:p>
    <w:p w:rsidR="00A9231B" w:rsidRDefault="008B04DD" w:rsidP="006827BE">
      <w:pPr>
        <w:jc w:val="both"/>
        <w:rPr>
          <w:b/>
          <w:sz w:val="24"/>
          <w:szCs w:val="24"/>
        </w:rPr>
      </w:pPr>
      <w:r w:rsidRPr="008B04DD">
        <w:rPr>
          <w:b/>
          <w:noProof/>
          <w:sz w:val="40"/>
          <w:szCs w:val="40"/>
          <w:lang w:eastAsia="es-SV"/>
        </w:rPr>
        <w:drawing>
          <wp:inline distT="0" distB="0" distL="0" distR="0">
            <wp:extent cx="3937000" cy="2540000"/>
            <wp:effectExtent l="0" t="0" r="6350" b="0"/>
            <wp:docPr id="2" name="Imagen 2" descr="C:\Users\Edmidlia Guzman\Desktop\Ensayos 2014\El JObo 2014\IMG_3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midlia Guzman\Desktop\Ensayos 2014\El JObo 2014\IMG_338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7646" cy="2540417"/>
                    </a:xfrm>
                    <a:prstGeom prst="rect">
                      <a:avLst/>
                    </a:prstGeom>
                    <a:noFill/>
                    <a:ln>
                      <a:noFill/>
                    </a:ln>
                  </pic:spPr>
                </pic:pic>
              </a:graphicData>
            </a:graphic>
          </wp:inline>
        </w:drawing>
      </w:r>
    </w:p>
    <w:p w:rsidR="006827BE" w:rsidRPr="00D80FFA" w:rsidRDefault="00D80FFA" w:rsidP="006827BE">
      <w:pPr>
        <w:jc w:val="both"/>
        <w:rPr>
          <w:b/>
          <w:sz w:val="24"/>
          <w:szCs w:val="24"/>
        </w:rPr>
      </w:pPr>
      <w:r>
        <w:rPr>
          <w:b/>
          <w:sz w:val="24"/>
          <w:szCs w:val="24"/>
        </w:rPr>
        <w:t xml:space="preserve">Siembra </w:t>
      </w:r>
    </w:p>
    <w:p w:rsidR="006827BE" w:rsidRDefault="006827BE" w:rsidP="006827BE">
      <w:pPr>
        <w:jc w:val="both"/>
        <w:rPr>
          <w:b/>
          <w:sz w:val="40"/>
          <w:szCs w:val="40"/>
        </w:rPr>
      </w:pPr>
      <w:r>
        <w:rPr>
          <w:b/>
          <w:sz w:val="40"/>
          <w:szCs w:val="40"/>
        </w:rPr>
        <w:lastRenderedPageBreak/>
        <w:t>DESARROLLO AGRONOMICO</w:t>
      </w:r>
    </w:p>
    <w:p w:rsidR="00A9231B" w:rsidRDefault="008B04DD" w:rsidP="006827BE">
      <w:pPr>
        <w:jc w:val="both"/>
        <w:rPr>
          <w:b/>
          <w:sz w:val="24"/>
          <w:szCs w:val="24"/>
        </w:rPr>
      </w:pPr>
      <w:r w:rsidRPr="008B04DD">
        <w:rPr>
          <w:b/>
          <w:noProof/>
          <w:sz w:val="40"/>
          <w:szCs w:val="40"/>
          <w:lang w:eastAsia="es-SV"/>
        </w:rPr>
        <w:drawing>
          <wp:inline distT="0" distB="0" distL="0" distR="0">
            <wp:extent cx="3734843" cy="2800350"/>
            <wp:effectExtent l="0" t="0" r="0" b="0"/>
            <wp:docPr id="4" name="Imagen 4" descr="C:\Users\Edmidlia Guzman\Desktop\Fotos Ensayos\Maiz El JOBO 2014\01 04 2014\IMG-20140401-0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midlia Guzman\Desktop\Fotos Ensayos\Maiz El JOBO 2014\01 04 2014\IMG-20140401-0056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9413" cy="2803777"/>
                    </a:xfrm>
                    <a:prstGeom prst="rect">
                      <a:avLst/>
                    </a:prstGeom>
                    <a:noFill/>
                    <a:ln>
                      <a:noFill/>
                    </a:ln>
                  </pic:spPr>
                </pic:pic>
              </a:graphicData>
            </a:graphic>
          </wp:inline>
        </w:drawing>
      </w:r>
    </w:p>
    <w:p w:rsidR="008B04DD" w:rsidRPr="00D80FFA" w:rsidRDefault="00D80FFA" w:rsidP="006827BE">
      <w:pPr>
        <w:jc w:val="both"/>
        <w:rPr>
          <w:b/>
          <w:sz w:val="24"/>
          <w:szCs w:val="24"/>
        </w:rPr>
      </w:pPr>
      <w:r>
        <w:rPr>
          <w:b/>
          <w:sz w:val="24"/>
          <w:szCs w:val="24"/>
        </w:rPr>
        <w:t>Excelente germinación</w:t>
      </w:r>
    </w:p>
    <w:p w:rsidR="007A3686" w:rsidRPr="00D80FFA" w:rsidRDefault="007A3686" w:rsidP="006827BE">
      <w:pPr>
        <w:jc w:val="both"/>
        <w:rPr>
          <w:b/>
          <w:sz w:val="24"/>
          <w:szCs w:val="24"/>
        </w:rPr>
      </w:pPr>
    </w:p>
    <w:p w:rsidR="00A9231B" w:rsidRDefault="00D80FFA" w:rsidP="006827BE">
      <w:pPr>
        <w:jc w:val="both"/>
        <w:rPr>
          <w:b/>
          <w:sz w:val="24"/>
          <w:szCs w:val="24"/>
        </w:rPr>
      </w:pPr>
      <w:r w:rsidRPr="00D80FFA">
        <w:rPr>
          <w:b/>
          <w:noProof/>
          <w:sz w:val="24"/>
          <w:szCs w:val="24"/>
          <w:lang w:eastAsia="es-SV"/>
        </w:rPr>
        <w:drawing>
          <wp:inline distT="0" distB="0" distL="0" distR="0">
            <wp:extent cx="3772493" cy="2828818"/>
            <wp:effectExtent l="0" t="0" r="0" b="0"/>
            <wp:docPr id="11" name="Imagen 11" descr="C:\Users\Edmidlia Guzman\Desktop\Fotos Ensayos\Maiz El JOBO 2014\01 04 2014\IMG-20140401-0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midlia Guzman\Desktop\Fotos Ensayos\Maiz El JOBO 2014\01 04 2014\IMG-20140401-0056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1656" cy="2835689"/>
                    </a:xfrm>
                    <a:prstGeom prst="rect">
                      <a:avLst/>
                    </a:prstGeom>
                    <a:noFill/>
                    <a:ln>
                      <a:noFill/>
                    </a:ln>
                  </pic:spPr>
                </pic:pic>
              </a:graphicData>
            </a:graphic>
          </wp:inline>
        </w:drawing>
      </w:r>
    </w:p>
    <w:p w:rsidR="006827BE" w:rsidRDefault="00D80FFA" w:rsidP="006827BE">
      <w:pPr>
        <w:jc w:val="both"/>
        <w:rPr>
          <w:b/>
          <w:sz w:val="24"/>
          <w:szCs w:val="24"/>
        </w:rPr>
      </w:pPr>
      <w:r>
        <w:rPr>
          <w:b/>
          <w:sz w:val="24"/>
          <w:szCs w:val="24"/>
        </w:rPr>
        <w:t xml:space="preserve">Fertilización, </w:t>
      </w:r>
      <w:r w:rsidR="00A9231B">
        <w:rPr>
          <w:b/>
          <w:sz w:val="24"/>
          <w:szCs w:val="24"/>
        </w:rPr>
        <w:t>5</w:t>
      </w:r>
      <w:r>
        <w:rPr>
          <w:b/>
          <w:sz w:val="24"/>
          <w:szCs w:val="24"/>
        </w:rPr>
        <w:t xml:space="preserve"> </w:t>
      </w:r>
      <w:proofErr w:type="spellStart"/>
      <w:r>
        <w:rPr>
          <w:b/>
          <w:sz w:val="24"/>
          <w:szCs w:val="24"/>
        </w:rPr>
        <w:t>dds</w:t>
      </w:r>
      <w:proofErr w:type="spellEnd"/>
      <w:r>
        <w:rPr>
          <w:b/>
          <w:sz w:val="24"/>
          <w:szCs w:val="24"/>
        </w:rPr>
        <w:t xml:space="preserve"> </w:t>
      </w:r>
    </w:p>
    <w:p w:rsidR="005F1757" w:rsidRDefault="000A717D" w:rsidP="006827BE">
      <w:pPr>
        <w:jc w:val="both"/>
        <w:rPr>
          <w:b/>
          <w:sz w:val="24"/>
          <w:szCs w:val="24"/>
        </w:rPr>
      </w:pPr>
      <w:r w:rsidRPr="000A717D">
        <w:rPr>
          <w:b/>
          <w:noProof/>
          <w:sz w:val="24"/>
          <w:szCs w:val="24"/>
          <w:lang w:eastAsia="es-SV"/>
        </w:rPr>
        <w:lastRenderedPageBreak/>
        <w:drawing>
          <wp:inline distT="0" distB="0" distL="0" distR="0">
            <wp:extent cx="3575029" cy="2523066"/>
            <wp:effectExtent l="0" t="0" r="6985" b="0"/>
            <wp:docPr id="12" name="Imagen 12" descr="C:\Users\Edmidlia Guzman\Desktop\Fotos Ensayos\Maiz El JOBO 2014\22 042014\IMG-20140422-0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midlia Guzman\Desktop\Fotos Ensayos\Maiz El JOBO 2014\22 042014\IMG-20140422-006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9324" cy="2526097"/>
                    </a:xfrm>
                    <a:prstGeom prst="rect">
                      <a:avLst/>
                    </a:prstGeom>
                    <a:noFill/>
                    <a:ln>
                      <a:noFill/>
                    </a:ln>
                  </pic:spPr>
                </pic:pic>
              </a:graphicData>
            </a:graphic>
          </wp:inline>
        </w:drawing>
      </w:r>
    </w:p>
    <w:p w:rsidR="007A3686" w:rsidRDefault="00AB2589" w:rsidP="006827BE">
      <w:pPr>
        <w:jc w:val="both"/>
        <w:rPr>
          <w:b/>
          <w:sz w:val="24"/>
          <w:szCs w:val="24"/>
        </w:rPr>
      </w:pPr>
      <w:r>
        <w:rPr>
          <w:b/>
          <w:sz w:val="24"/>
          <w:szCs w:val="24"/>
        </w:rPr>
        <w:t>Excelente desarrollo vegetativo</w:t>
      </w:r>
      <w:r w:rsidR="007B44A4">
        <w:rPr>
          <w:b/>
          <w:sz w:val="24"/>
          <w:szCs w:val="24"/>
        </w:rPr>
        <w:t xml:space="preserve">. </w:t>
      </w:r>
      <w:r w:rsidR="007A3686">
        <w:rPr>
          <w:b/>
          <w:sz w:val="24"/>
          <w:szCs w:val="24"/>
        </w:rPr>
        <w:t>Recuperándose</w:t>
      </w:r>
      <w:r w:rsidR="007B44A4">
        <w:rPr>
          <w:b/>
          <w:sz w:val="24"/>
          <w:szCs w:val="24"/>
        </w:rPr>
        <w:t xml:space="preserve"> de </w:t>
      </w:r>
      <w:r w:rsidR="007A3686">
        <w:rPr>
          <w:b/>
          <w:sz w:val="24"/>
          <w:szCs w:val="24"/>
        </w:rPr>
        <w:t xml:space="preserve">ataque de plagas. </w:t>
      </w:r>
    </w:p>
    <w:p w:rsidR="000A717D" w:rsidRDefault="000A717D" w:rsidP="006827BE">
      <w:pPr>
        <w:jc w:val="both"/>
        <w:rPr>
          <w:b/>
          <w:sz w:val="24"/>
          <w:szCs w:val="24"/>
        </w:rPr>
      </w:pPr>
    </w:p>
    <w:p w:rsidR="00A9231B" w:rsidRDefault="000A717D" w:rsidP="006827BE">
      <w:pPr>
        <w:jc w:val="both"/>
        <w:rPr>
          <w:b/>
          <w:sz w:val="24"/>
          <w:szCs w:val="24"/>
        </w:rPr>
      </w:pPr>
      <w:r w:rsidRPr="000A717D">
        <w:rPr>
          <w:b/>
          <w:noProof/>
          <w:sz w:val="24"/>
          <w:szCs w:val="24"/>
          <w:lang w:eastAsia="es-SV"/>
        </w:rPr>
        <w:drawing>
          <wp:inline distT="0" distB="0" distL="0" distR="0">
            <wp:extent cx="3493180" cy="2619375"/>
            <wp:effectExtent l="0" t="0" r="0" b="0"/>
            <wp:docPr id="13" name="Imagen 13" descr="C:\Users\Edmidlia Guzman\Desktop\Fotos Ensayos\Maiz El JOBO 2014\22 042014\IMG-20140422-0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midlia Guzman\Desktop\Fotos Ensayos\Maiz El JOBO 2014\22 042014\IMG-20140422-006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8756" cy="2623556"/>
                    </a:xfrm>
                    <a:prstGeom prst="rect">
                      <a:avLst/>
                    </a:prstGeom>
                    <a:noFill/>
                    <a:ln>
                      <a:noFill/>
                    </a:ln>
                  </pic:spPr>
                </pic:pic>
              </a:graphicData>
            </a:graphic>
          </wp:inline>
        </w:drawing>
      </w:r>
    </w:p>
    <w:p w:rsidR="000A717D" w:rsidRDefault="00341D59" w:rsidP="006827BE">
      <w:pPr>
        <w:jc w:val="both"/>
        <w:rPr>
          <w:b/>
          <w:sz w:val="24"/>
          <w:szCs w:val="24"/>
        </w:rPr>
      </w:pPr>
      <w:r>
        <w:rPr>
          <w:b/>
          <w:sz w:val="24"/>
          <w:szCs w:val="24"/>
        </w:rPr>
        <w:t xml:space="preserve">Supervisando aplicación de pesticidas </w:t>
      </w:r>
      <w:r w:rsidR="007A3686">
        <w:rPr>
          <w:b/>
          <w:sz w:val="24"/>
          <w:szCs w:val="24"/>
        </w:rPr>
        <w:t>con técnicos de ALBA ALIMENTOS (Producción Propia) y AGRINTER.</w:t>
      </w:r>
    </w:p>
    <w:p w:rsidR="007A3686" w:rsidRDefault="005F1757" w:rsidP="006827BE">
      <w:pPr>
        <w:jc w:val="both"/>
        <w:rPr>
          <w:b/>
          <w:sz w:val="24"/>
          <w:szCs w:val="24"/>
        </w:rPr>
      </w:pPr>
      <w:r>
        <w:rPr>
          <w:b/>
          <w:sz w:val="24"/>
          <w:szCs w:val="24"/>
        </w:rPr>
        <w:t>Cultivo de maíz. EL JOBO</w:t>
      </w:r>
    </w:p>
    <w:p w:rsidR="00A9231B" w:rsidRDefault="00A9231B" w:rsidP="006827BE">
      <w:pPr>
        <w:jc w:val="both"/>
        <w:rPr>
          <w:b/>
          <w:sz w:val="24"/>
          <w:szCs w:val="24"/>
        </w:rPr>
      </w:pPr>
      <w:r>
        <w:rPr>
          <w:b/>
          <w:noProof/>
          <w:sz w:val="24"/>
          <w:szCs w:val="24"/>
          <w:lang w:eastAsia="es-SV"/>
        </w:rPr>
        <w:drawing>
          <wp:inline distT="0" distB="0" distL="0" distR="0" wp14:anchorId="131589E2">
            <wp:extent cx="1964267" cy="118533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4267" cy="1185334"/>
                    </a:xfrm>
                    <a:prstGeom prst="rect">
                      <a:avLst/>
                    </a:prstGeom>
                    <a:noFill/>
                  </pic:spPr>
                </pic:pic>
              </a:graphicData>
            </a:graphic>
          </wp:inline>
        </w:drawing>
      </w:r>
      <w:bookmarkStart w:id="0" w:name="_GoBack"/>
      <w:bookmarkEnd w:id="0"/>
    </w:p>
    <w:p w:rsidR="00AB2589" w:rsidRDefault="00AB2589" w:rsidP="006827BE">
      <w:pPr>
        <w:jc w:val="both"/>
        <w:rPr>
          <w:b/>
          <w:sz w:val="24"/>
          <w:szCs w:val="24"/>
        </w:rPr>
      </w:pPr>
      <w:r w:rsidRPr="00AB2589">
        <w:rPr>
          <w:b/>
          <w:noProof/>
          <w:sz w:val="24"/>
          <w:szCs w:val="24"/>
          <w:lang w:eastAsia="es-SV"/>
        </w:rPr>
        <w:lastRenderedPageBreak/>
        <w:drawing>
          <wp:inline distT="0" distB="0" distL="0" distR="0">
            <wp:extent cx="3005667" cy="1634066"/>
            <wp:effectExtent l="0" t="0" r="4445" b="4445"/>
            <wp:docPr id="15" name="Imagen 15" descr="G:\DCIM\Camera\IMG_20140506_11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Camera\IMG_20140506_1149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4414" cy="1633385"/>
                    </a:xfrm>
                    <a:prstGeom prst="rect">
                      <a:avLst/>
                    </a:prstGeom>
                    <a:noFill/>
                    <a:ln>
                      <a:noFill/>
                    </a:ln>
                  </pic:spPr>
                </pic:pic>
              </a:graphicData>
            </a:graphic>
          </wp:inline>
        </w:drawing>
      </w:r>
    </w:p>
    <w:p w:rsidR="007A3686" w:rsidRPr="007A3686" w:rsidRDefault="007A3686" w:rsidP="006827BE">
      <w:pPr>
        <w:jc w:val="both"/>
        <w:rPr>
          <w:b/>
          <w:sz w:val="24"/>
          <w:szCs w:val="24"/>
        </w:rPr>
      </w:pPr>
      <w:r>
        <w:rPr>
          <w:b/>
          <w:sz w:val="24"/>
          <w:szCs w:val="24"/>
        </w:rPr>
        <w:t>Mostrando el desarrollo de los híbridos con NANO GRO</w:t>
      </w:r>
      <w:r>
        <w:rPr>
          <w:b/>
          <w:sz w:val="24"/>
          <w:szCs w:val="24"/>
          <w:vertAlign w:val="superscript"/>
        </w:rPr>
        <w:t>TM</w:t>
      </w:r>
      <w:r>
        <w:rPr>
          <w:b/>
          <w:sz w:val="24"/>
          <w:szCs w:val="24"/>
        </w:rPr>
        <w:t xml:space="preserve">. </w:t>
      </w:r>
    </w:p>
    <w:p w:rsidR="005F1757" w:rsidRDefault="00AB2589" w:rsidP="006827BE">
      <w:pPr>
        <w:jc w:val="both"/>
        <w:rPr>
          <w:b/>
          <w:sz w:val="24"/>
          <w:szCs w:val="24"/>
        </w:rPr>
      </w:pPr>
      <w:r w:rsidRPr="00AB2589">
        <w:rPr>
          <w:b/>
          <w:noProof/>
          <w:sz w:val="24"/>
          <w:szCs w:val="24"/>
          <w:lang w:eastAsia="es-SV"/>
        </w:rPr>
        <w:drawing>
          <wp:inline distT="0" distB="0" distL="0" distR="0">
            <wp:extent cx="2929467" cy="1701800"/>
            <wp:effectExtent l="0" t="0" r="4445" b="0"/>
            <wp:docPr id="16" name="Imagen 16" descr="G:\DCIM\Camera\IMG_20140506_11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Camera\IMG_20140506_1149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5246" cy="1705157"/>
                    </a:xfrm>
                    <a:prstGeom prst="rect">
                      <a:avLst/>
                    </a:prstGeom>
                    <a:noFill/>
                    <a:ln>
                      <a:noFill/>
                    </a:ln>
                  </pic:spPr>
                </pic:pic>
              </a:graphicData>
            </a:graphic>
          </wp:inline>
        </w:drawing>
      </w:r>
    </w:p>
    <w:p w:rsidR="00AB2589" w:rsidRDefault="00341D59" w:rsidP="006827BE">
      <w:pPr>
        <w:jc w:val="both"/>
        <w:rPr>
          <w:b/>
          <w:sz w:val="24"/>
          <w:szCs w:val="24"/>
        </w:rPr>
      </w:pPr>
      <w:r>
        <w:rPr>
          <w:b/>
          <w:sz w:val="24"/>
          <w:szCs w:val="24"/>
        </w:rPr>
        <w:t xml:space="preserve">Excelente recuperación del cultivo después de ataque de plagas. </w:t>
      </w:r>
    </w:p>
    <w:sectPr w:rsidR="00AB258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441" w:rsidRDefault="00563441" w:rsidP="009C084A">
      <w:pPr>
        <w:spacing w:after="0" w:line="240" w:lineRule="auto"/>
      </w:pPr>
      <w:r>
        <w:separator/>
      </w:r>
    </w:p>
  </w:endnote>
  <w:endnote w:type="continuationSeparator" w:id="0">
    <w:p w:rsidR="00563441" w:rsidRDefault="00563441" w:rsidP="009C0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441" w:rsidRDefault="00563441" w:rsidP="009C084A">
      <w:pPr>
        <w:spacing w:after="0" w:line="240" w:lineRule="auto"/>
      </w:pPr>
      <w:r>
        <w:separator/>
      </w:r>
    </w:p>
  </w:footnote>
  <w:footnote w:type="continuationSeparator" w:id="0">
    <w:p w:rsidR="00563441" w:rsidRDefault="00563441" w:rsidP="009C084A">
      <w:pPr>
        <w:spacing w:after="0" w:line="240" w:lineRule="auto"/>
      </w:pPr>
      <w:r>
        <w:continuationSeparator/>
      </w:r>
    </w:p>
  </w:footnote>
  <w:footnote w:id="1">
    <w:p w:rsidR="00C44D24" w:rsidRDefault="00C44D24">
      <w:pPr>
        <w:pStyle w:val="Textonotapie"/>
      </w:pPr>
      <w:r>
        <w:rPr>
          <w:rStyle w:val="Refdenotaalpie"/>
        </w:rPr>
        <w:footnoteRef/>
      </w:r>
      <w:r>
        <w:t xml:space="preserve"> NANO GRO</w:t>
      </w:r>
      <w:r>
        <w:rPr>
          <w:vertAlign w:val="superscript"/>
        </w:rPr>
        <w:t xml:space="preserve">TM </w:t>
      </w:r>
      <w:r>
        <w:t>es el nombre del producto (TM significa “Marca Registrada).</w:t>
      </w:r>
    </w:p>
  </w:footnote>
  <w:footnote w:id="2">
    <w:p w:rsidR="00C44D24" w:rsidRDefault="00C44D24">
      <w:pPr>
        <w:pStyle w:val="Textonotapie"/>
      </w:pPr>
      <w:r>
        <w:rPr>
          <w:rStyle w:val="Refdenotaalpie"/>
        </w:rPr>
        <w:footnoteRef/>
      </w:r>
      <w:r>
        <w:t xml:space="preserve"> Inga. Agro. M.Sc. e Ing. Agr.- Encargados Área de Investigación y Tecnología, ALBA ALIMENTOS S.A. de C.V.</w:t>
      </w:r>
    </w:p>
  </w:footnote>
  <w:footnote w:id="3">
    <w:p w:rsidR="00C44D24" w:rsidRPr="009C084A" w:rsidRDefault="00C44D24">
      <w:pPr>
        <w:pStyle w:val="Textonotapie"/>
      </w:pPr>
    </w:p>
  </w:footnote>
  <w:footnote w:id="4">
    <w:p w:rsidR="00C44D24" w:rsidRDefault="00C44D24">
      <w:pPr>
        <w:pStyle w:val="Textonotapie"/>
      </w:pPr>
      <w:r>
        <w:rPr>
          <w:rStyle w:val="Refdenotaalpie"/>
        </w:rPr>
        <w:footnoteRef/>
      </w:r>
      <w:r w:rsidRPr="002F08BF">
        <w:rPr>
          <w:lang w:val="en-US"/>
        </w:rPr>
        <w:t xml:space="preserve"> Organic Agriculture Centre of Canada (O</w:t>
      </w:r>
      <w:r w:rsidRPr="009D2C08">
        <w:rPr>
          <w:lang w:val="en-US"/>
        </w:rPr>
        <w:t xml:space="preserve">ACC). </w:t>
      </w:r>
      <w:r w:rsidRPr="009D2C08">
        <w:t xml:space="preserve">Boletín. 2008. Sn, </w:t>
      </w:r>
      <w:proofErr w:type="spellStart"/>
      <w:r w:rsidRPr="009D2C08">
        <w:t>Sp</w:t>
      </w:r>
      <w:proofErr w:type="spellEnd"/>
      <w:r w:rsidRPr="009D2C08">
        <w:t>. Revisado doc. Escaneado.</w:t>
      </w:r>
    </w:p>
  </w:footnote>
  <w:footnote w:id="5">
    <w:p w:rsidR="00C44D24" w:rsidRDefault="00C44D24">
      <w:pPr>
        <w:pStyle w:val="Textonotapie"/>
      </w:pPr>
      <w:r>
        <w:rPr>
          <w:rStyle w:val="Refdenotaalpie"/>
        </w:rPr>
        <w:footnoteRef/>
      </w:r>
      <w:r w:rsidRPr="008D61AC">
        <w:t xml:space="preserve"> NG Caribbean. </w:t>
      </w:r>
      <w:proofErr w:type="spellStart"/>
      <w:r w:rsidRPr="008D61AC">
        <w:t>Thornhill</w:t>
      </w:r>
      <w:proofErr w:type="spellEnd"/>
      <w:r w:rsidRPr="008D61AC">
        <w:t xml:space="preserve">, ON. CANADA. </w:t>
      </w:r>
      <w:r w:rsidRPr="009D2C08">
        <w:t>L4J 3B4</w:t>
      </w:r>
    </w:p>
  </w:footnote>
  <w:footnote w:id="6">
    <w:p w:rsidR="00C44D24" w:rsidRDefault="00C44D24">
      <w:pPr>
        <w:pStyle w:val="Textonotapie"/>
      </w:pPr>
      <w:r>
        <w:rPr>
          <w:rStyle w:val="Refdenotaalpie"/>
        </w:rPr>
        <w:footnoteRef/>
      </w:r>
      <w:r>
        <w:t xml:space="preserve"> </w:t>
      </w:r>
      <w:r w:rsidRPr="007827C5">
        <w:t>Ing. Pedro Pablo Rivero Hayes.  Director de Desarrollo del INIFAT. La Habana Cuba</w:t>
      </w:r>
      <w:r>
        <w:t xml:space="preserve"> (Comunicación personal)</w:t>
      </w:r>
      <w:r w:rsidRPr="007827C5">
        <w:t>.</w:t>
      </w:r>
    </w:p>
  </w:footnote>
  <w:footnote w:id="7">
    <w:p w:rsidR="00C44D24" w:rsidRDefault="00C44D24" w:rsidP="007827C5">
      <w:pPr>
        <w:pStyle w:val="Textonotapie"/>
      </w:pPr>
      <w:r>
        <w:rPr>
          <w:rStyle w:val="Refdenotaalpie"/>
        </w:rPr>
        <w:footnoteRef/>
      </w:r>
      <w:r>
        <w:t xml:space="preserve"> Ing. Pedro Pablo Rivero Hayes, Director de Desarrollo del INIFAT. La Habana Cuba. (Documento fotocopiado, </w:t>
      </w:r>
      <w:proofErr w:type="spellStart"/>
      <w:r>
        <w:t>sn</w:t>
      </w:r>
      <w:proofErr w:type="spellEnd"/>
      <w:r>
        <w:t xml:space="preserve"> de referencia).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A131C"/>
    <w:multiLevelType w:val="hybridMultilevel"/>
    <w:tmpl w:val="94F4FC0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33E62C4D"/>
    <w:multiLevelType w:val="hybridMultilevel"/>
    <w:tmpl w:val="E4B8134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38566A02"/>
    <w:multiLevelType w:val="hybridMultilevel"/>
    <w:tmpl w:val="599C2E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4E874744"/>
    <w:multiLevelType w:val="hybridMultilevel"/>
    <w:tmpl w:val="A262F62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60711547"/>
    <w:multiLevelType w:val="hybridMultilevel"/>
    <w:tmpl w:val="E38E7FD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nsid w:val="6AF57CB2"/>
    <w:multiLevelType w:val="hybridMultilevel"/>
    <w:tmpl w:val="3F54DBB0"/>
    <w:lvl w:ilvl="0" w:tplc="502648F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702B7B77"/>
    <w:multiLevelType w:val="hybridMultilevel"/>
    <w:tmpl w:val="DC30B3E0"/>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73EC6F89"/>
    <w:multiLevelType w:val="hybridMultilevel"/>
    <w:tmpl w:val="A2368434"/>
    <w:lvl w:ilvl="0" w:tplc="B2DAD02C">
      <w:start w:val="5"/>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7DE74EF4"/>
    <w:multiLevelType w:val="hybridMultilevel"/>
    <w:tmpl w:val="C59EFA2E"/>
    <w:lvl w:ilvl="0" w:tplc="FE2C6BF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6"/>
  </w:num>
  <w:num w:numId="6">
    <w:abstractNumId w:val="5"/>
  </w:num>
  <w:num w:numId="7">
    <w:abstractNumId w:val="7"/>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ED7"/>
    <w:rsid w:val="0000790B"/>
    <w:rsid w:val="0002171B"/>
    <w:rsid w:val="00071E0F"/>
    <w:rsid w:val="00083D3F"/>
    <w:rsid w:val="000A3A10"/>
    <w:rsid w:val="000A717D"/>
    <w:rsid w:val="00101BE9"/>
    <w:rsid w:val="00171678"/>
    <w:rsid w:val="00186E45"/>
    <w:rsid w:val="001A367A"/>
    <w:rsid w:val="001A4C2E"/>
    <w:rsid w:val="001A5FE3"/>
    <w:rsid w:val="001D1384"/>
    <w:rsid w:val="001E660A"/>
    <w:rsid w:val="001E6DB4"/>
    <w:rsid w:val="002241A1"/>
    <w:rsid w:val="00244ACF"/>
    <w:rsid w:val="00276457"/>
    <w:rsid w:val="002B38C2"/>
    <w:rsid w:val="002E610D"/>
    <w:rsid w:val="002F08BF"/>
    <w:rsid w:val="002F28A0"/>
    <w:rsid w:val="003011D1"/>
    <w:rsid w:val="00341D59"/>
    <w:rsid w:val="0034645D"/>
    <w:rsid w:val="00346CAE"/>
    <w:rsid w:val="00372DBF"/>
    <w:rsid w:val="00377264"/>
    <w:rsid w:val="00383A4C"/>
    <w:rsid w:val="003A0C84"/>
    <w:rsid w:val="003A2CFC"/>
    <w:rsid w:val="003D5E0E"/>
    <w:rsid w:val="003F119F"/>
    <w:rsid w:val="00451CF9"/>
    <w:rsid w:val="004739C2"/>
    <w:rsid w:val="004963B5"/>
    <w:rsid w:val="004A1F7C"/>
    <w:rsid w:val="004C1069"/>
    <w:rsid w:val="004C3E55"/>
    <w:rsid w:val="004D33F2"/>
    <w:rsid w:val="0050410D"/>
    <w:rsid w:val="00520C17"/>
    <w:rsid w:val="0052337C"/>
    <w:rsid w:val="0052362E"/>
    <w:rsid w:val="00530170"/>
    <w:rsid w:val="00563441"/>
    <w:rsid w:val="00567B9A"/>
    <w:rsid w:val="00597E95"/>
    <w:rsid w:val="005C134A"/>
    <w:rsid w:val="005C3880"/>
    <w:rsid w:val="005D60F3"/>
    <w:rsid w:val="005F1757"/>
    <w:rsid w:val="005F6EF4"/>
    <w:rsid w:val="00603455"/>
    <w:rsid w:val="0061052D"/>
    <w:rsid w:val="00613917"/>
    <w:rsid w:val="00631BF0"/>
    <w:rsid w:val="00647F44"/>
    <w:rsid w:val="00654107"/>
    <w:rsid w:val="006827BE"/>
    <w:rsid w:val="00683506"/>
    <w:rsid w:val="00697ABC"/>
    <w:rsid w:val="006C401A"/>
    <w:rsid w:val="00754136"/>
    <w:rsid w:val="007566B0"/>
    <w:rsid w:val="00766957"/>
    <w:rsid w:val="0076740E"/>
    <w:rsid w:val="007827C5"/>
    <w:rsid w:val="007A3686"/>
    <w:rsid w:val="007A67C2"/>
    <w:rsid w:val="007B44A4"/>
    <w:rsid w:val="007E0170"/>
    <w:rsid w:val="007E1380"/>
    <w:rsid w:val="007E28EE"/>
    <w:rsid w:val="00812DA0"/>
    <w:rsid w:val="00834CE9"/>
    <w:rsid w:val="008419B8"/>
    <w:rsid w:val="008B04DD"/>
    <w:rsid w:val="008B4DCA"/>
    <w:rsid w:val="008D1537"/>
    <w:rsid w:val="008D61AC"/>
    <w:rsid w:val="008E09BD"/>
    <w:rsid w:val="008E6114"/>
    <w:rsid w:val="0090016E"/>
    <w:rsid w:val="00901088"/>
    <w:rsid w:val="00913AF0"/>
    <w:rsid w:val="00951FFE"/>
    <w:rsid w:val="009C084A"/>
    <w:rsid w:val="009C5739"/>
    <w:rsid w:val="009D2C08"/>
    <w:rsid w:val="009F6AF8"/>
    <w:rsid w:val="009F6BC6"/>
    <w:rsid w:val="00A00403"/>
    <w:rsid w:val="00A36341"/>
    <w:rsid w:val="00A779B6"/>
    <w:rsid w:val="00A846D2"/>
    <w:rsid w:val="00A92115"/>
    <w:rsid w:val="00A9231B"/>
    <w:rsid w:val="00AB054F"/>
    <w:rsid w:val="00AB2589"/>
    <w:rsid w:val="00AB562D"/>
    <w:rsid w:val="00AC2A35"/>
    <w:rsid w:val="00B115E8"/>
    <w:rsid w:val="00B13D25"/>
    <w:rsid w:val="00B30188"/>
    <w:rsid w:val="00B3653C"/>
    <w:rsid w:val="00B73D37"/>
    <w:rsid w:val="00BD1C3C"/>
    <w:rsid w:val="00C14C3E"/>
    <w:rsid w:val="00C33547"/>
    <w:rsid w:val="00C406D1"/>
    <w:rsid w:val="00C44D24"/>
    <w:rsid w:val="00C511F6"/>
    <w:rsid w:val="00C75B2D"/>
    <w:rsid w:val="00C81BEE"/>
    <w:rsid w:val="00CA75AA"/>
    <w:rsid w:val="00CD07E1"/>
    <w:rsid w:val="00CD5112"/>
    <w:rsid w:val="00CE2348"/>
    <w:rsid w:val="00CF2148"/>
    <w:rsid w:val="00D219E8"/>
    <w:rsid w:val="00D30975"/>
    <w:rsid w:val="00D34815"/>
    <w:rsid w:val="00D3492D"/>
    <w:rsid w:val="00D4043F"/>
    <w:rsid w:val="00D530DA"/>
    <w:rsid w:val="00D66312"/>
    <w:rsid w:val="00D80FFA"/>
    <w:rsid w:val="00D83CD0"/>
    <w:rsid w:val="00D9066B"/>
    <w:rsid w:val="00D910EF"/>
    <w:rsid w:val="00DB1B81"/>
    <w:rsid w:val="00DC0C18"/>
    <w:rsid w:val="00DD2B8F"/>
    <w:rsid w:val="00DF0C91"/>
    <w:rsid w:val="00E0446F"/>
    <w:rsid w:val="00E31EA7"/>
    <w:rsid w:val="00E66A9E"/>
    <w:rsid w:val="00EA1E01"/>
    <w:rsid w:val="00EA7265"/>
    <w:rsid w:val="00ED4B34"/>
    <w:rsid w:val="00F03ED7"/>
    <w:rsid w:val="00F20903"/>
    <w:rsid w:val="00F310CE"/>
    <w:rsid w:val="00F473B0"/>
    <w:rsid w:val="00F574B4"/>
    <w:rsid w:val="00F61D12"/>
    <w:rsid w:val="00F846E1"/>
    <w:rsid w:val="00F97536"/>
    <w:rsid w:val="00FC4BC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963B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31BF0"/>
    <w:pPr>
      <w:ind w:left="720"/>
      <w:contextualSpacing/>
    </w:pPr>
  </w:style>
  <w:style w:type="table" w:customStyle="1" w:styleId="GridTable1LightAccent5">
    <w:name w:val="Grid Table 1 Light Accent 5"/>
    <w:basedOn w:val="Tablanormal"/>
    <w:uiPriority w:val="46"/>
    <w:rsid w:val="001D138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extonotapie">
    <w:name w:val="footnote text"/>
    <w:basedOn w:val="Normal"/>
    <w:link w:val="TextonotapieCar"/>
    <w:uiPriority w:val="99"/>
    <w:semiHidden/>
    <w:unhideWhenUsed/>
    <w:rsid w:val="009C084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C084A"/>
    <w:rPr>
      <w:sz w:val="20"/>
      <w:szCs w:val="20"/>
    </w:rPr>
  </w:style>
  <w:style w:type="character" w:styleId="Refdenotaalpie">
    <w:name w:val="footnote reference"/>
    <w:basedOn w:val="Fuentedeprrafopredeter"/>
    <w:uiPriority w:val="99"/>
    <w:semiHidden/>
    <w:unhideWhenUsed/>
    <w:rsid w:val="009C084A"/>
    <w:rPr>
      <w:vertAlign w:val="superscript"/>
    </w:rPr>
  </w:style>
  <w:style w:type="paragraph" w:styleId="Encabezado">
    <w:name w:val="header"/>
    <w:basedOn w:val="Normal"/>
    <w:link w:val="EncabezadoCar"/>
    <w:uiPriority w:val="99"/>
    <w:unhideWhenUsed/>
    <w:rsid w:val="009F6B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6BC6"/>
  </w:style>
  <w:style w:type="paragraph" w:styleId="Piedepgina">
    <w:name w:val="footer"/>
    <w:basedOn w:val="Normal"/>
    <w:link w:val="PiedepginaCar"/>
    <w:uiPriority w:val="99"/>
    <w:unhideWhenUsed/>
    <w:rsid w:val="009F6B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6BC6"/>
  </w:style>
  <w:style w:type="paragraph" w:styleId="Textodeglobo">
    <w:name w:val="Balloon Text"/>
    <w:basedOn w:val="Normal"/>
    <w:link w:val="TextodegloboCar"/>
    <w:uiPriority w:val="99"/>
    <w:semiHidden/>
    <w:unhideWhenUsed/>
    <w:rsid w:val="00D349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492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963B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31BF0"/>
    <w:pPr>
      <w:ind w:left="720"/>
      <w:contextualSpacing/>
    </w:pPr>
  </w:style>
  <w:style w:type="table" w:customStyle="1" w:styleId="GridTable1LightAccent5">
    <w:name w:val="Grid Table 1 Light Accent 5"/>
    <w:basedOn w:val="Tablanormal"/>
    <w:uiPriority w:val="46"/>
    <w:rsid w:val="001D138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extonotapie">
    <w:name w:val="footnote text"/>
    <w:basedOn w:val="Normal"/>
    <w:link w:val="TextonotapieCar"/>
    <w:uiPriority w:val="99"/>
    <w:semiHidden/>
    <w:unhideWhenUsed/>
    <w:rsid w:val="009C084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C084A"/>
    <w:rPr>
      <w:sz w:val="20"/>
      <w:szCs w:val="20"/>
    </w:rPr>
  </w:style>
  <w:style w:type="character" w:styleId="Refdenotaalpie">
    <w:name w:val="footnote reference"/>
    <w:basedOn w:val="Fuentedeprrafopredeter"/>
    <w:uiPriority w:val="99"/>
    <w:semiHidden/>
    <w:unhideWhenUsed/>
    <w:rsid w:val="009C084A"/>
    <w:rPr>
      <w:vertAlign w:val="superscript"/>
    </w:rPr>
  </w:style>
  <w:style w:type="paragraph" w:styleId="Encabezado">
    <w:name w:val="header"/>
    <w:basedOn w:val="Normal"/>
    <w:link w:val="EncabezadoCar"/>
    <w:uiPriority w:val="99"/>
    <w:unhideWhenUsed/>
    <w:rsid w:val="009F6B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6BC6"/>
  </w:style>
  <w:style w:type="paragraph" w:styleId="Piedepgina">
    <w:name w:val="footer"/>
    <w:basedOn w:val="Normal"/>
    <w:link w:val="PiedepginaCar"/>
    <w:uiPriority w:val="99"/>
    <w:unhideWhenUsed/>
    <w:rsid w:val="009F6B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6BC6"/>
  </w:style>
  <w:style w:type="paragraph" w:styleId="Textodeglobo">
    <w:name w:val="Balloon Text"/>
    <w:basedOn w:val="Normal"/>
    <w:link w:val="TextodegloboCar"/>
    <w:uiPriority w:val="99"/>
    <w:semiHidden/>
    <w:unhideWhenUsed/>
    <w:rsid w:val="00D349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49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820132">
      <w:bodyDiv w:val="1"/>
      <w:marLeft w:val="0"/>
      <w:marRight w:val="0"/>
      <w:marTop w:val="0"/>
      <w:marBottom w:val="0"/>
      <w:divBdr>
        <w:top w:val="none" w:sz="0" w:space="0" w:color="auto"/>
        <w:left w:val="none" w:sz="0" w:space="0" w:color="auto"/>
        <w:bottom w:val="none" w:sz="0" w:space="0" w:color="auto"/>
        <w:right w:val="none" w:sz="0" w:space="0" w:color="auto"/>
      </w:divBdr>
    </w:div>
    <w:div w:id="1113743333">
      <w:bodyDiv w:val="1"/>
      <w:marLeft w:val="0"/>
      <w:marRight w:val="0"/>
      <w:marTop w:val="0"/>
      <w:marBottom w:val="0"/>
      <w:divBdr>
        <w:top w:val="none" w:sz="0" w:space="0" w:color="auto"/>
        <w:left w:val="none" w:sz="0" w:space="0" w:color="auto"/>
        <w:bottom w:val="none" w:sz="0" w:space="0" w:color="auto"/>
        <w:right w:val="none" w:sz="0" w:space="0" w:color="auto"/>
      </w:divBdr>
    </w:div>
    <w:div w:id="1306667813">
      <w:bodyDiv w:val="1"/>
      <w:marLeft w:val="0"/>
      <w:marRight w:val="0"/>
      <w:marTop w:val="0"/>
      <w:marBottom w:val="0"/>
      <w:divBdr>
        <w:top w:val="none" w:sz="0" w:space="0" w:color="auto"/>
        <w:left w:val="none" w:sz="0" w:space="0" w:color="auto"/>
        <w:bottom w:val="none" w:sz="0" w:space="0" w:color="auto"/>
        <w:right w:val="none" w:sz="0" w:space="0" w:color="auto"/>
      </w:divBdr>
    </w:div>
    <w:div w:id="1635523873">
      <w:bodyDiv w:val="1"/>
      <w:marLeft w:val="0"/>
      <w:marRight w:val="0"/>
      <w:marTop w:val="0"/>
      <w:marBottom w:val="0"/>
      <w:divBdr>
        <w:top w:val="none" w:sz="0" w:space="0" w:color="auto"/>
        <w:left w:val="none" w:sz="0" w:space="0" w:color="auto"/>
        <w:bottom w:val="none" w:sz="0" w:space="0" w:color="auto"/>
        <w:right w:val="none" w:sz="0" w:space="0" w:color="auto"/>
      </w:divBdr>
    </w:div>
    <w:div w:id="188286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1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Edmidlia%20Guzman\Documents\2014\NANO%20GROW\Cosecha%20de%20elote%20peso%20de%20elotes%20por%20parcel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Altura de planta a los 53 DDS</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'13 05 '!$M$5</c:f>
              <c:strCache>
                <c:ptCount val="1"/>
                <c:pt idx="0">
                  <c:v>Sin Nano </c:v>
                </c:pt>
              </c:strCache>
            </c:strRef>
          </c:tx>
          <c:spPr>
            <a:solidFill>
              <a:schemeClr val="accent1"/>
            </a:solidFill>
            <a:ln>
              <a:noFill/>
            </a:ln>
            <a:effectLst/>
            <a:sp3d/>
          </c:spPr>
          <c:invertIfNegative val="0"/>
          <c:cat>
            <c:strRef>
              <c:f>'13 05 '!$L$6:$L$9</c:f>
              <c:strCache>
                <c:ptCount val="4"/>
                <c:pt idx="0">
                  <c:v>Lucino </c:v>
                </c:pt>
                <c:pt idx="1">
                  <c:v>Pioneer</c:v>
                </c:pt>
                <c:pt idx="2">
                  <c:v>Dekalb</c:v>
                </c:pt>
                <c:pt idx="3">
                  <c:v>CENTA H 59</c:v>
                </c:pt>
              </c:strCache>
            </c:strRef>
          </c:cat>
          <c:val>
            <c:numRef>
              <c:f>'13 05 '!$M$6:$M$9</c:f>
              <c:numCache>
                <c:formatCode>0.00</c:formatCode>
                <c:ptCount val="4"/>
                <c:pt idx="0" formatCode="General">
                  <c:v>1.42</c:v>
                </c:pt>
                <c:pt idx="1">
                  <c:v>2</c:v>
                </c:pt>
                <c:pt idx="2" formatCode="General">
                  <c:v>1.86</c:v>
                </c:pt>
                <c:pt idx="3">
                  <c:v>1.8</c:v>
                </c:pt>
              </c:numCache>
            </c:numRef>
          </c:val>
        </c:ser>
        <c:ser>
          <c:idx val="1"/>
          <c:order val="1"/>
          <c:tx>
            <c:strRef>
              <c:f>'13 05 '!$N$5</c:f>
              <c:strCache>
                <c:ptCount val="1"/>
                <c:pt idx="0">
                  <c:v>Con Nano</c:v>
                </c:pt>
              </c:strCache>
            </c:strRef>
          </c:tx>
          <c:spPr>
            <a:solidFill>
              <a:schemeClr val="accent2"/>
            </a:solidFill>
            <a:ln>
              <a:noFill/>
            </a:ln>
            <a:effectLst/>
            <a:sp3d/>
          </c:spPr>
          <c:invertIfNegative val="0"/>
          <c:cat>
            <c:strRef>
              <c:f>'13 05 '!$L$6:$L$9</c:f>
              <c:strCache>
                <c:ptCount val="4"/>
                <c:pt idx="0">
                  <c:v>Lucino </c:v>
                </c:pt>
                <c:pt idx="1">
                  <c:v>Pioneer</c:v>
                </c:pt>
                <c:pt idx="2">
                  <c:v>Dekalb</c:v>
                </c:pt>
                <c:pt idx="3">
                  <c:v>CENTA H 59</c:v>
                </c:pt>
              </c:strCache>
            </c:strRef>
          </c:cat>
          <c:val>
            <c:numRef>
              <c:f>'13 05 '!$N$6:$N$9</c:f>
              <c:numCache>
                <c:formatCode>0.00</c:formatCode>
                <c:ptCount val="4"/>
                <c:pt idx="0" formatCode="General">
                  <c:v>1.72</c:v>
                </c:pt>
                <c:pt idx="1">
                  <c:v>2</c:v>
                </c:pt>
                <c:pt idx="2" formatCode="General">
                  <c:v>1.98</c:v>
                </c:pt>
                <c:pt idx="3" formatCode="General">
                  <c:v>1.88</c:v>
                </c:pt>
              </c:numCache>
            </c:numRef>
          </c:val>
        </c:ser>
        <c:dLbls>
          <c:showLegendKey val="0"/>
          <c:showVal val="0"/>
          <c:showCatName val="0"/>
          <c:showSerName val="0"/>
          <c:showPercent val="0"/>
          <c:showBubbleSize val="0"/>
        </c:dLbls>
        <c:gapWidth val="150"/>
        <c:shape val="box"/>
        <c:axId val="36605952"/>
        <c:axId val="36607488"/>
        <c:axId val="36524480"/>
      </c:bar3DChart>
      <c:catAx>
        <c:axId val="36605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6607488"/>
        <c:crosses val="autoZero"/>
        <c:auto val="1"/>
        <c:lblAlgn val="ctr"/>
        <c:lblOffset val="100"/>
        <c:noMultiLvlLbl val="0"/>
      </c:catAx>
      <c:valAx>
        <c:axId val="36607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6605952"/>
        <c:crosses val="autoZero"/>
        <c:crossBetween val="between"/>
      </c:valAx>
      <c:serAx>
        <c:axId val="3652448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6607488"/>
        <c:crosses val="autoZero"/>
      </c:ser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a:t>Peso de elotes</a:t>
            </a:r>
            <a:r>
              <a:rPr lang="es-SV" baseline="0"/>
              <a:t> en qq/mz</a:t>
            </a:r>
            <a:endParaRPr lang="es-SV"/>
          </a:p>
        </c:rich>
      </c:tx>
      <c:layout/>
      <c:overlay val="0"/>
      <c:spPr>
        <a:noFill/>
        <a:ln>
          <a:noFill/>
        </a:ln>
        <a:effectLst/>
      </c:spPr>
    </c:title>
    <c:autoTitleDeleted val="0"/>
    <c:plotArea>
      <c:layout/>
      <c:barChart>
        <c:barDir val="col"/>
        <c:grouping val="clustered"/>
        <c:varyColors val="0"/>
        <c:ser>
          <c:idx val="0"/>
          <c:order val="0"/>
          <c:tx>
            <c:strRef>
              <c:f>'Peso de elote '!$K$8:$K$9</c:f>
              <c:strCache>
                <c:ptCount val="2"/>
                <c:pt idx="0">
                  <c:v>Peso en qq de Elote/ mz </c:v>
                </c:pt>
                <c:pt idx="1">
                  <c:v>CON NANO </c:v>
                </c:pt>
              </c:strCache>
            </c:strRef>
          </c:tx>
          <c:spPr>
            <a:solidFill>
              <a:schemeClr val="accent1"/>
            </a:solidFill>
            <a:ln>
              <a:noFill/>
            </a:ln>
            <a:effectLst/>
          </c:spPr>
          <c:invertIfNegative val="0"/>
          <c:cat>
            <c:strRef>
              <c:f>'Peso de elote '!$J$10:$J$13</c:f>
              <c:strCache>
                <c:ptCount val="4"/>
                <c:pt idx="0">
                  <c:v>LUCINO</c:v>
                </c:pt>
                <c:pt idx="1">
                  <c:v>PIONEER</c:v>
                </c:pt>
                <c:pt idx="2">
                  <c:v>DEKALB</c:v>
                </c:pt>
                <c:pt idx="3">
                  <c:v>H-59</c:v>
                </c:pt>
              </c:strCache>
            </c:strRef>
          </c:cat>
          <c:val>
            <c:numRef>
              <c:f>'Peso de elote '!$K$10:$K$13</c:f>
              <c:numCache>
                <c:formatCode>General</c:formatCode>
                <c:ptCount val="4"/>
                <c:pt idx="0">
                  <c:v>193.86</c:v>
                </c:pt>
                <c:pt idx="1">
                  <c:v>234.69</c:v>
                </c:pt>
                <c:pt idx="2">
                  <c:v>193.89</c:v>
                </c:pt>
                <c:pt idx="3">
                  <c:v>297.57</c:v>
                </c:pt>
              </c:numCache>
            </c:numRef>
          </c:val>
        </c:ser>
        <c:ser>
          <c:idx val="1"/>
          <c:order val="1"/>
          <c:tx>
            <c:strRef>
              <c:f>'Peso de elote '!$L$8:$L$9</c:f>
              <c:strCache>
                <c:ptCount val="2"/>
                <c:pt idx="0">
                  <c:v>Peso en qq de Elote/ mz </c:v>
                </c:pt>
                <c:pt idx="1">
                  <c:v>SIN NANO</c:v>
                </c:pt>
              </c:strCache>
            </c:strRef>
          </c:tx>
          <c:spPr>
            <a:solidFill>
              <a:schemeClr val="accent2"/>
            </a:solidFill>
            <a:ln>
              <a:noFill/>
            </a:ln>
            <a:effectLst/>
          </c:spPr>
          <c:invertIfNegative val="0"/>
          <c:cat>
            <c:strRef>
              <c:f>'Peso de elote '!$J$10:$J$13</c:f>
              <c:strCache>
                <c:ptCount val="4"/>
                <c:pt idx="0">
                  <c:v>LUCINO</c:v>
                </c:pt>
                <c:pt idx="1">
                  <c:v>PIONEER</c:v>
                </c:pt>
                <c:pt idx="2">
                  <c:v>DEKALB</c:v>
                </c:pt>
                <c:pt idx="3">
                  <c:v>H-59</c:v>
                </c:pt>
              </c:strCache>
            </c:strRef>
          </c:cat>
          <c:val>
            <c:numRef>
              <c:f>'Peso de elote '!$L$10:$L$13</c:f>
              <c:numCache>
                <c:formatCode>General</c:formatCode>
                <c:ptCount val="4"/>
                <c:pt idx="0">
                  <c:v>195.35</c:v>
                </c:pt>
                <c:pt idx="1">
                  <c:v>108.26</c:v>
                </c:pt>
                <c:pt idx="2">
                  <c:v>198.28</c:v>
                </c:pt>
                <c:pt idx="3">
                  <c:v>297.41000000000003</c:v>
                </c:pt>
              </c:numCache>
            </c:numRef>
          </c:val>
        </c:ser>
        <c:dLbls>
          <c:showLegendKey val="0"/>
          <c:showVal val="0"/>
          <c:showCatName val="0"/>
          <c:showSerName val="0"/>
          <c:showPercent val="0"/>
          <c:showBubbleSize val="0"/>
        </c:dLbls>
        <c:gapWidth val="219"/>
        <c:overlap val="-27"/>
        <c:axId val="38049664"/>
        <c:axId val="38051200"/>
      </c:barChart>
      <c:catAx>
        <c:axId val="3804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8051200"/>
        <c:crosses val="autoZero"/>
        <c:auto val="1"/>
        <c:lblAlgn val="ctr"/>
        <c:lblOffset val="100"/>
        <c:noMultiLvlLbl val="0"/>
      </c:catAx>
      <c:valAx>
        <c:axId val="3805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80496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S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Numero de elotes por manzana</a:t>
            </a:r>
          </a:p>
        </c:rich>
      </c:tx>
      <c:layout/>
      <c:overlay val="0"/>
      <c:spPr>
        <a:noFill/>
        <a:ln>
          <a:noFill/>
        </a:ln>
        <a:effectLst/>
      </c:spPr>
    </c:title>
    <c:autoTitleDeleted val="0"/>
    <c:plotArea>
      <c:layout/>
      <c:barChart>
        <c:barDir val="col"/>
        <c:grouping val="clustered"/>
        <c:varyColors val="0"/>
        <c:ser>
          <c:idx val="0"/>
          <c:order val="0"/>
          <c:tx>
            <c:strRef>
              <c:f>'Peso de elote '!$N$9</c:f>
              <c:strCache>
                <c:ptCount val="1"/>
                <c:pt idx="0">
                  <c:v>CON NANO </c:v>
                </c:pt>
              </c:strCache>
            </c:strRef>
          </c:tx>
          <c:spPr>
            <a:solidFill>
              <a:schemeClr val="accent1"/>
            </a:solidFill>
            <a:ln>
              <a:noFill/>
            </a:ln>
            <a:effectLst/>
          </c:spPr>
          <c:invertIfNegative val="0"/>
          <c:cat>
            <c:strRef>
              <c:f>'Peso de elote '!$M$10:$M$13</c:f>
              <c:strCache>
                <c:ptCount val="4"/>
                <c:pt idx="0">
                  <c:v>LUCINO</c:v>
                </c:pt>
                <c:pt idx="1">
                  <c:v>PIONEER</c:v>
                </c:pt>
                <c:pt idx="2">
                  <c:v>DEKALB</c:v>
                </c:pt>
                <c:pt idx="3">
                  <c:v>H-59</c:v>
                </c:pt>
              </c:strCache>
            </c:strRef>
          </c:cat>
          <c:val>
            <c:numRef>
              <c:f>'Peso de elote '!$N$10:$N$13</c:f>
              <c:numCache>
                <c:formatCode>#,##0</c:formatCode>
                <c:ptCount val="4"/>
                <c:pt idx="0">
                  <c:v>36665</c:v>
                </c:pt>
                <c:pt idx="1">
                  <c:v>43297</c:v>
                </c:pt>
                <c:pt idx="2">
                  <c:v>46154</c:v>
                </c:pt>
                <c:pt idx="3">
                  <c:v>43509</c:v>
                </c:pt>
              </c:numCache>
            </c:numRef>
          </c:val>
        </c:ser>
        <c:ser>
          <c:idx val="1"/>
          <c:order val="1"/>
          <c:tx>
            <c:strRef>
              <c:f>'Peso de elote '!$O$9</c:f>
              <c:strCache>
                <c:ptCount val="1"/>
                <c:pt idx="0">
                  <c:v>SIN NANO </c:v>
                </c:pt>
              </c:strCache>
            </c:strRef>
          </c:tx>
          <c:spPr>
            <a:solidFill>
              <a:schemeClr val="accent2"/>
            </a:solidFill>
            <a:ln>
              <a:noFill/>
            </a:ln>
            <a:effectLst/>
          </c:spPr>
          <c:invertIfNegative val="0"/>
          <c:cat>
            <c:strRef>
              <c:f>'Peso de elote '!$M$10:$M$13</c:f>
              <c:strCache>
                <c:ptCount val="4"/>
                <c:pt idx="0">
                  <c:v>LUCINO</c:v>
                </c:pt>
                <c:pt idx="1">
                  <c:v>PIONEER</c:v>
                </c:pt>
                <c:pt idx="2">
                  <c:v>DEKALB</c:v>
                </c:pt>
                <c:pt idx="3">
                  <c:v>H-59</c:v>
                </c:pt>
              </c:strCache>
            </c:strRef>
          </c:cat>
          <c:val>
            <c:numRef>
              <c:f>'Peso de elote '!$O$10:$O$13</c:f>
              <c:numCache>
                <c:formatCode>#,##0</c:formatCode>
                <c:ptCount val="4"/>
                <c:pt idx="0">
                  <c:v>24209</c:v>
                </c:pt>
                <c:pt idx="1">
                  <c:v>21760</c:v>
                </c:pt>
                <c:pt idx="2">
                  <c:v>50206</c:v>
                </c:pt>
                <c:pt idx="3">
                  <c:v>42175</c:v>
                </c:pt>
              </c:numCache>
            </c:numRef>
          </c:val>
        </c:ser>
        <c:dLbls>
          <c:showLegendKey val="0"/>
          <c:showVal val="0"/>
          <c:showCatName val="0"/>
          <c:showSerName val="0"/>
          <c:showPercent val="0"/>
          <c:showBubbleSize val="0"/>
        </c:dLbls>
        <c:gapWidth val="219"/>
        <c:overlap val="-27"/>
        <c:axId val="38134144"/>
        <c:axId val="38135680"/>
      </c:barChart>
      <c:catAx>
        <c:axId val="3813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8135680"/>
        <c:crosses val="autoZero"/>
        <c:auto val="1"/>
        <c:lblAlgn val="ctr"/>
        <c:lblOffset val="100"/>
        <c:noMultiLvlLbl val="0"/>
      </c:catAx>
      <c:valAx>
        <c:axId val="38135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8134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E7991-5DA2-48B3-83DB-40DA7C0F7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22</Pages>
  <Words>4416</Words>
  <Characters>24294</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Edmidlia Guzman</dc:creator>
  <cp:keywords/>
  <dc:description/>
  <cp:lastModifiedBy>MAG</cp:lastModifiedBy>
  <cp:revision>10</cp:revision>
  <cp:lastPrinted>2014-09-26T17:36:00Z</cp:lastPrinted>
  <dcterms:created xsi:type="dcterms:W3CDTF">2014-09-29T21:57:00Z</dcterms:created>
  <dcterms:modified xsi:type="dcterms:W3CDTF">2016-06-01T14:56:00Z</dcterms:modified>
</cp:coreProperties>
</file>